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CA1" w:rsidRDefault="00F86CA1" w:rsidP="00006975">
      <w:pPr>
        <w:rPr>
          <w:rFonts w:ascii="ＭＳ 明朝" w:eastAsia="ＭＳ 明朝" w:hAnsi="ＭＳ 明朝"/>
          <w:sz w:val="28"/>
          <w:szCs w:val="28"/>
        </w:rPr>
      </w:pPr>
    </w:p>
    <w:p w:rsidR="00D20BA0" w:rsidRDefault="00D20BA0" w:rsidP="00006975">
      <w:pPr>
        <w:rPr>
          <w:rFonts w:ascii="ＭＳ 明朝" w:eastAsia="ＭＳ 明朝" w:hAnsi="ＭＳ 明朝"/>
          <w:sz w:val="28"/>
          <w:szCs w:val="28"/>
        </w:rPr>
      </w:pPr>
    </w:p>
    <w:p w:rsidR="00F86CA1" w:rsidRPr="004866F8" w:rsidRDefault="00F86CA1" w:rsidP="00B6746A">
      <w:pPr>
        <w:jc w:val="center"/>
        <w:rPr>
          <w:rFonts w:ascii="ＭＳ 明朝" w:eastAsia="ＭＳ 明朝" w:hAnsi="ＭＳ 明朝"/>
          <w:b/>
          <w:bCs/>
          <w:sz w:val="52"/>
          <w:szCs w:val="52"/>
        </w:rPr>
      </w:pPr>
      <w:r w:rsidRPr="00B6746A">
        <w:rPr>
          <w:rFonts w:ascii="ＭＳ 明朝" w:eastAsia="ＭＳ 明朝" w:hAnsi="ＭＳ 明朝" w:hint="eastAsia"/>
          <w:b/>
          <w:bCs/>
          <w:spacing w:val="186"/>
          <w:kern w:val="0"/>
          <w:sz w:val="52"/>
          <w:szCs w:val="52"/>
          <w:fitText w:val="6786" w:id="-1705315328"/>
        </w:rPr>
        <w:t>農業集落排水事</w:t>
      </w:r>
      <w:r w:rsidRPr="00B6746A">
        <w:rPr>
          <w:rFonts w:ascii="ＭＳ 明朝" w:eastAsia="ＭＳ 明朝" w:hAnsi="ＭＳ 明朝" w:hint="eastAsia"/>
          <w:b/>
          <w:bCs/>
          <w:spacing w:val="3"/>
          <w:kern w:val="0"/>
          <w:sz w:val="52"/>
          <w:szCs w:val="52"/>
          <w:fitText w:val="6786" w:id="-1705315328"/>
        </w:rPr>
        <w:t>業</w:t>
      </w:r>
    </w:p>
    <w:p w:rsidR="00F86CA1" w:rsidRPr="004866F8" w:rsidRDefault="00F86CA1" w:rsidP="00B6746A">
      <w:pPr>
        <w:jc w:val="center"/>
        <w:rPr>
          <w:rFonts w:ascii="ＭＳ 明朝" w:eastAsia="ＭＳ 明朝" w:hAnsi="ＭＳ 明朝"/>
          <w:b/>
          <w:bCs/>
          <w:sz w:val="52"/>
          <w:szCs w:val="52"/>
        </w:rPr>
      </w:pPr>
      <w:r w:rsidRPr="004866F8">
        <w:rPr>
          <w:rFonts w:ascii="ＭＳ 明朝" w:eastAsia="ＭＳ 明朝" w:hAnsi="ＭＳ 明朝" w:hint="eastAsia"/>
          <w:b/>
          <w:bCs/>
          <w:sz w:val="52"/>
          <w:szCs w:val="52"/>
        </w:rPr>
        <w:t>特定環境保全公共下水道事業</w:t>
      </w:r>
    </w:p>
    <w:p w:rsidR="00B6746A" w:rsidRDefault="00B6746A" w:rsidP="00B6746A">
      <w:pPr>
        <w:jc w:val="center"/>
        <w:rPr>
          <w:rFonts w:ascii="ＭＳ 明朝" w:eastAsia="ＭＳ 明朝" w:hAnsi="ＭＳ 明朝"/>
          <w:b/>
          <w:bCs/>
          <w:sz w:val="60"/>
          <w:szCs w:val="60"/>
        </w:rPr>
      </w:pPr>
    </w:p>
    <w:p w:rsidR="00F86CA1" w:rsidRDefault="00F86CA1" w:rsidP="00B6746A">
      <w:pPr>
        <w:jc w:val="center"/>
        <w:rPr>
          <w:rFonts w:ascii="ＭＳ 明朝" w:eastAsia="ＭＳ 明朝" w:hAnsi="ＭＳ 明朝"/>
          <w:b/>
          <w:bCs/>
          <w:sz w:val="60"/>
          <w:szCs w:val="60"/>
        </w:rPr>
      </w:pPr>
      <w:r w:rsidRPr="004866F8">
        <w:rPr>
          <w:rFonts w:ascii="ＭＳ 明朝" w:eastAsia="ＭＳ 明朝" w:hAnsi="ＭＳ 明朝" w:hint="eastAsia"/>
          <w:b/>
          <w:bCs/>
          <w:sz w:val="60"/>
          <w:szCs w:val="60"/>
        </w:rPr>
        <w:t>受益者分担金事務改善報告書</w:t>
      </w:r>
    </w:p>
    <w:p w:rsidR="006635D0" w:rsidRPr="004866F8" w:rsidRDefault="006635D0" w:rsidP="00B6746A">
      <w:pPr>
        <w:jc w:val="center"/>
        <w:rPr>
          <w:rFonts w:ascii="ＭＳ 明朝" w:eastAsia="ＭＳ 明朝" w:hAnsi="ＭＳ 明朝"/>
          <w:b/>
          <w:bCs/>
          <w:sz w:val="60"/>
          <w:szCs w:val="60"/>
        </w:rPr>
      </w:pPr>
      <w:bookmarkStart w:id="0" w:name="_GoBack"/>
      <w:bookmarkEnd w:id="0"/>
    </w:p>
    <w:p w:rsidR="00F86CA1" w:rsidRDefault="00F86CA1" w:rsidP="00006975">
      <w:pPr>
        <w:rPr>
          <w:rFonts w:ascii="ＭＳ 明朝" w:eastAsia="ＭＳ 明朝" w:hAnsi="ＭＳ 明朝"/>
          <w:sz w:val="28"/>
          <w:szCs w:val="28"/>
        </w:rPr>
      </w:pPr>
    </w:p>
    <w:p w:rsidR="00F86CA1" w:rsidRDefault="00F86CA1" w:rsidP="00006975">
      <w:pPr>
        <w:rPr>
          <w:rFonts w:ascii="ＭＳ 明朝" w:eastAsia="ＭＳ 明朝" w:hAnsi="ＭＳ 明朝"/>
          <w:sz w:val="28"/>
          <w:szCs w:val="28"/>
        </w:rPr>
      </w:pPr>
    </w:p>
    <w:p w:rsidR="00F86CA1" w:rsidRDefault="00F86CA1" w:rsidP="00006975">
      <w:pPr>
        <w:rPr>
          <w:rFonts w:ascii="ＭＳ 明朝" w:eastAsia="ＭＳ 明朝" w:hAnsi="ＭＳ 明朝"/>
          <w:sz w:val="28"/>
          <w:szCs w:val="28"/>
        </w:rPr>
      </w:pPr>
    </w:p>
    <w:p w:rsidR="00F86CA1" w:rsidRDefault="00F86CA1" w:rsidP="00006975">
      <w:pPr>
        <w:rPr>
          <w:rFonts w:ascii="ＭＳ 明朝" w:eastAsia="ＭＳ 明朝" w:hAnsi="ＭＳ 明朝"/>
          <w:sz w:val="28"/>
          <w:szCs w:val="28"/>
        </w:rPr>
      </w:pPr>
    </w:p>
    <w:p w:rsidR="00F86CA1" w:rsidRDefault="00F86CA1" w:rsidP="00006975">
      <w:pPr>
        <w:rPr>
          <w:rFonts w:ascii="ＭＳ 明朝" w:eastAsia="ＭＳ 明朝" w:hAnsi="ＭＳ 明朝"/>
          <w:sz w:val="28"/>
          <w:szCs w:val="28"/>
        </w:rPr>
      </w:pPr>
    </w:p>
    <w:p w:rsidR="00B6746A" w:rsidRDefault="00B6746A" w:rsidP="00006975">
      <w:pPr>
        <w:rPr>
          <w:rFonts w:ascii="ＭＳ 明朝" w:eastAsia="ＭＳ 明朝" w:hAnsi="ＭＳ 明朝"/>
          <w:sz w:val="28"/>
          <w:szCs w:val="28"/>
        </w:rPr>
      </w:pPr>
    </w:p>
    <w:p w:rsidR="00F86CA1" w:rsidRDefault="00F86CA1" w:rsidP="00006975">
      <w:pPr>
        <w:rPr>
          <w:rFonts w:ascii="ＭＳ 明朝" w:eastAsia="ＭＳ 明朝" w:hAnsi="ＭＳ 明朝"/>
          <w:sz w:val="28"/>
          <w:szCs w:val="28"/>
        </w:rPr>
      </w:pPr>
    </w:p>
    <w:p w:rsidR="00F86CA1" w:rsidRDefault="00F86CA1" w:rsidP="00006975">
      <w:pPr>
        <w:rPr>
          <w:rFonts w:ascii="ＭＳ 明朝" w:eastAsia="ＭＳ 明朝" w:hAnsi="ＭＳ 明朝"/>
          <w:sz w:val="28"/>
          <w:szCs w:val="28"/>
        </w:rPr>
      </w:pPr>
    </w:p>
    <w:p w:rsidR="00F86CA1" w:rsidRPr="004866F8" w:rsidRDefault="004866F8" w:rsidP="00B6746A">
      <w:pPr>
        <w:jc w:val="center"/>
        <w:rPr>
          <w:rFonts w:ascii="ＭＳ 明朝" w:eastAsia="ＭＳ 明朝" w:hAnsi="ＭＳ 明朝"/>
          <w:b/>
          <w:bCs/>
          <w:sz w:val="52"/>
          <w:szCs w:val="52"/>
        </w:rPr>
      </w:pPr>
      <w:r w:rsidRPr="006635D0">
        <w:rPr>
          <w:rFonts w:ascii="ＭＳ 明朝" w:eastAsia="ＭＳ 明朝" w:hAnsi="ＭＳ 明朝" w:hint="eastAsia"/>
          <w:b/>
          <w:bCs/>
          <w:kern w:val="0"/>
          <w:sz w:val="52"/>
          <w:szCs w:val="52"/>
        </w:rPr>
        <w:t>令和３年</w:t>
      </w:r>
      <w:r w:rsidR="00E3135D">
        <w:rPr>
          <w:rFonts w:ascii="ＭＳ 明朝" w:eastAsia="ＭＳ 明朝" w:hAnsi="ＭＳ 明朝" w:hint="eastAsia"/>
          <w:b/>
          <w:bCs/>
          <w:kern w:val="0"/>
          <w:sz w:val="52"/>
          <w:szCs w:val="52"/>
        </w:rPr>
        <w:t>12</w:t>
      </w:r>
      <w:r w:rsidR="006635D0">
        <w:rPr>
          <w:rFonts w:ascii="ＭＳ 明朝" w:eastAsia="ＭＳ 明朝" w:hAnsi="ＭＳ 明朝" w:hint="eastAsia"/>
          <w:b/>
          <w:bCs/>
          <w:kern w:val="0"/>
          <w:sz w:val="52"/>
          <w:szCs w:val="52"/>
        </w:rPr>
        <w:t>月</w:t>
      </w:r>
    </w:p>
    <w:p w:rsidR="00F86CA1" w:rsidRDefault="00F86CA1" w:rsidP="00006975">
      <w:pPr>
        <w:rPr>
          <w:rFonts w:ascii="ＭＳ 明朝" w:eastAsia="ＭＳ 明朝" w:hAnsi="ＭＳ 明朝"/>
          <w:sz w:val="28"/>
          <w:szCs w:val="28"/>
        </w:rPr>
      </w:pPr>
    </w:p>
    <w:p w:rsidR="00D20BA0" w:rsidRPr="006635D0" w:rsidRDefault="004866F8" w:rsidP="006635D0">
      <w:pPr>
        <w:jc w:val="center"/>
        <w:rPr>
          <w:rFonts w:ascii="ＭＳ 明朝" w:eastAsia="ＭＳ 明朝" w:hAnsi="ＭＳ 明朝"/>
          <w:b/>
          <w:bCs/>
          <w:sz w:val="52"/>
          <w:szCs w:val="52"/>
        </w:rPr>
      </w:pPr>
      <w:r w:rsidRPr="004866F8">
        <w:rPr>
          <w:rFonts w:ascii="ＭＳ 明朝" w:eastAsia="ＭＳ 明朝" w:hAnsi="ＭＳ 明朝" w:hint="eastAsia"/>
          <w:b/>
          <w:bCs/>
          <w:sz w:val="52"/>
          <w:szCs w:val="52"/>
        </w:rPr>
        <w:t>九</w:t>
      </w:r>
      <w:r>
        <w:rPr>
          <w:rFonts w:ascii="ＭＳ 明朝" w:eastAsia="ＭＳ 明朝" w:hAnsi="ＭＳ 明朝" w:hint="eastAsia"/>
          <w:b/>
          <w:bCs/>
          <w:sz w:val="52"/>
          <w:szCs w:val="52"/>
        </w:rPr>
        <w:t xml:space="preserve">　　</w:t>
      </w:r>
      <w:r w:rsidRPr="004866F8">
        <w:rPr>
          <w:rFonts w:ascii="ＭＳ 明朝" w:eastAsia="ＭＳ 明朝" w:hAnsi="ＭＳ 明朝" w:hint="eastAsia"/>
          <w:b/>
          <w:bCs/>
          <w:sz w:val="52"/>
          <w:szCs w:val="52"/>
        </w:rPr>
        <w:t>戸</w:t>
      </w:r>
      <w:r>
        <w:rPr>
          <w:rFonts w:ascii="ＭＳ 明朝" w:eastAsia="ＭＳ 明朝" w:hAnsi="ＭＳ 明朝" w:hint="eastAsia"/>
          <w:b/>
          <w:bCs/>
          <w:sz w:val="52"/>
          <w:szCs w:val="52"/>
        </w:rPr>
        <w:t xml:space="preserve">　　</w:t>
      </w:r>
      <w:r w:rsidRPr="004866F8">
        <w:rPr>
          <w:rFonts w:ascii="ＭＳ 明朝" w:eastAsia="ＭＳ 明朝" w:hAnsi="ＭＳ 明朝" w:hint="eastAsia"/>
          <w:b/>
          <w:bCs/>
          <w:sz w:val="52"/>
          <w:szCs w:val="52"/>
        </w:rPr>
        <w:t>村</w:t>
      </w:r>
    </w:p>
    <w:p w:rsidR="006D0A0B" w:rsidRPr="001C386B" w:rsidRDefault="00792FA9" w:rsidP="007B0DBD">
      <w:pPr>
        <w:jc w:val="center"/>
        <w:rPr>
          <w:rFonts w:ascii="HG教科書体" w:eastAsia="HG教科書体" w:hAnsi="ＭＳ 明朝"/>
          <w:sz w:val="28"/>
          <w:szCs w:val="28"/>
        </w:rPr>
      </w:pPr>
      <w:r w:rsidRPr="001C386B">
        <w:rPr>
          <w:rFonts w:ascii="HG教科書体" w:eastAsia="HG教科書体" w:hAnsi="ＭＳ 明朝" w:hint="eastAsia"/>
          <w:sz w:val="28"/>
          <w:szCs w:val="28"/>
        </w:rPr>
        <w:lastRenderedPageBreak/>
        <w:t>は</w:t>
      </w:r>
      <w:r w:rsidR="00701E1F" w:rsidRPr="001C386B">
        <w:rPr>
          <w:rFonts w:ascii="HG教科書体" w:eastAsia="HG教科書体" w:hAnsi="ＭＳ 明朝" w:hint="eastAsia"/>
          <w:sz w:val="28"/>
          <w:szCs w:val="28"/>
        </w:rPr>
        <w:t xml:space="preserve"> </w:t>
      </w:r>
      <w:r w:rsidRPr="001C386B">
        <w:rPr>
          <w:rFonts w:ascii="HG教科書体" w:eastAsia="HG教科書体" w:hAnsi="ＭＳ 明朝" w:hint="eastAsia"/>
          <w:sz w:val="28"/>
          <w:szCs w:val="28"/>
        </w:rPr>
        <w:t>じ</w:t>
      </w:r>
      <w:r w:rsidR="00701E1F" w:rsidRPr="001C386B">
        <w:rPr>
          <w:rFonts w:ascii="HG教科書体" w:eastAsia="HG教科書体" w:hAnsi="ＭＳ 明朝" w:hint="eastAsia"/>
          <w:sz w:val="28"/>
          <w:szCs w:val="28"/>
        </w:rPr>
        <w:t xml:space="preserve"> </w:t>
      </w:r>
      <w:r w:rsidRPr="001C386B">
        <w:rPr>
          <w:rFonts w:ascii="HG教科書体" w:eastAsia="HG教科書体" w:hAnsi="ＭＳ 明朝" w:hint="eastAsia"/>
          <w:sz w:val="28"/>
          <w:szCs w:val="28"/>
        </w:rPr>
        <w:t>め</w:t>
      </w:r>
      <w:r w:rsidR="00701E1F" w:rsidRPr="001C386B">
        <w:rPr>
          <w:rFonts w:ascii="HG教科書体" w:eastAsia="HG教科書体" w:hAnsi="ＭＳ 明朝" w:hint="eastAsia"/>
          <w:sz w:val="28"/>
          <w:szCs w:val="28"/>
        </w:rPr>
        <w:t xml:space="preserve"> </w:t>
      </w:r>
      <w:r w:rsidRPr="001C386B">
        <w:rPr>
          <w:rFonts w:ascii="HG教科書体" w:eastAsia="HG教科書体" w:hAnsi="ＭＳ 明朝" w:hint="eastAsia"/>
          <w:sz w:val="28"/>
          <w:szCs w:val="28"/>
        </w:rPr>
        <w:t>に</w:t>
      </w:r>
    </w:p>
    <w:p w:rsidR="003A044C" w:rsidRDefault="003A044C" w:rsidP="00006975">
      <w:pPr>
        <w:rPr>
          <w:rFonts w:ascii="ＭＳ 明朝" w:eastAsia="ＭＳ 明朝" w:hAnsi="ＭＳ 明朝"/>
          <w:szCs w:val="21"/>
        </w:rPr>
      </w:pPr>
    </w:p>
    <w:p w:rsidR="006D0A0B" w:rsidRPr="001C386B" w:rsidRDefault="00D749DA" w:rsidP="001E5B66">
      <w:pPr>
        <w:spacing w:line="480" w:lineRule="auto"/>
        <w:ind w:firstLineChars="100" w:firstLine="240"/>
        <w:rPr>
          <w:rFonts w:ascii="HG教科書体" w:eastAsia="HG教科書体" w:hAnsi="ＭＳ 明朝"/>
          <w:sz w:val="24"/>
          <w:szCs w:val="24"/>
        </w:rPr>
      </w:pPr>
      <w:r w:rsidRPr="001C386B">
        <w:rPr>
          <w:rFonts w:ascii="HG教科書体" w:eastAsia="HG教科書体" w:hAnsi="ＭＳ 明朝" w:hint="eastAsia"/>
          <w:sz w:val="24"/>
          <w:szCs w:val="24"/>
        </w:rPr>
        <w:t>この度</w:t>
      </w:r>
      <w:r w:rsidR="00792FA9" w:rsidRPr="001C386B">
        <w:rPr>
          <w:rFonts w:ascii="HG教科書体" w:eastAsia="HG教科書体" w:hAnsi="ＭＳ 明朝" w:hint="eastAsia"/>
          <w:sz w:val="24"/>
          <w:szCs w:val="24"/>
        </w:rPr>
        <w:t>の農業集落排水事業及び下水道事業における受益者分担金</w:t>
      </w:r>
      <w:r w:rsidR="003A044C" w:rsidRPr="001C386B">
        <w:rPr>
          <w:rFonts w:ascii="HG教科書体" w:eastAsia="HG教科書体" w:hAnsi="ＭＳ 明朝" w:hint="eastAsia"/>
          <w:sz w:val="24"/>
          <w:szCs w:val="24"/>
        </w:rPr>
        <w:t>消滅時効に関し、村民の皆様</w:t>
      </w:r>
      <w:r w:rsidR="007B0DBD" w:rsidRPr="001C386B">
        <w:rPr>
          <w:rFonts w:ascii="HG教科書体" w:eastAsia="HG教科書体" w:hAnsi="ＭＳ 明朝" w:hint="eastAsia"/>
          <w:sz w:val="24"/>
          <w:szCs w:val="24"/>
        </w:rPr>
        <w:t>を始め関係各位</w:t>
      </w:r>
      <w:r w:rsidR="003A044C" w:rsidRPr="001C386B">
        <w:rPr>
          <w:rFonts w:ascii="HG教科書体" w:eastAsia="HG教科書体" w:hAnsi="ＭＳ 明朝" w:hint="eastAsia"/>
          <w:sz w:val="24"/>
          <w:szCs w:val="24"/>
        </w:rPr>
        <w:t>に対し</w:t>
      </w:r>
      <w:r w:rsidR="007B0DBD" w:rsidRPr="001C386B">
        <w:rPr>
          <w:rFonts w:ascii="HG教科書体" w:eastAsia="HG教科書体" w:hAnsi="ＭＳ 明朝" w:hint="eastAsia"/>
          <w:sz w:val="24"/>
          <w:szCs w:val="24"/>
        </w:rPr>
        <w:t>まして</w:t>
      </w:r>
      <w:r w:rsidR="003A044C" w:rsidRPr="001C386B">
        <w:rPr>
          <w:rFonts w:ascii="HG教科書体" w:eastAsia="HG教科書体" w:hAnsi="ＭＳ 明朝" w:hint="eastAsia"/>
          <w:sz w:val="24"/>
          <w:szCs w:val="24"/>
        </w:rPr>
        <w:t>大変な</w:t>
      </w:r>
      <w:r w:rsidRPr="001C386B">
        <w:rPr>
          <w:rFonts w:ascii="HG教科書体" w:eastAsia="HG教科書体" w:hAnsi="ＭＳ 明朝" w:hint="eastAsia"/>
          <w:sz w:val="24"/>
          <w:szCs w:val="24"/>
        </w:rPr>
        <w:t>御心配</w:t>
      </w:r>
      <w:r w:rsidR="003A044C" w:rsidRPr="001C386B">
        <w:rPr>
          <w:rFonts w:ascii="HG教科書体" w:eastAsia="HG教科書体" w:hAnsi="ＭＳ 明朝" w:hint="eastAsia"/>
          <w:sz w:val="24"/>
          <w:szCs w:val="24"/>
        </w:rPr>
        <w:t>をおかけしたこと、</w:t>
      </w:r>
      <w:r w:rsidR="001E5B66" w:rsidRPr="001C386B">
        <w:rPr>
          <w:rFonts w:ascii="HG教科書体" w:eastAsia="HG教科書体" w:hAnsi="ＭＳ 明朝" w:hint="eastAsia"/>
          <w:sz w:val="24"/>
          <w:szCs w:val="24"/>
        </w:rPr>
        <w:t>さらには</w:t>
      </w:r>
      <w:r w:rsidR="003A044C" w:rsidRPr="001C386B">
        <w:rPr>
          <w:rFonts w:ascii="HG教科書体" w:eastAsia="HG教科書体" w:hAnsi="ＭＳ 明朝" w:hint="eastAsia"/>
          <w:sz w:val="24"/>
          <w:szCs w:val="24"/>
        </w:rPr>
        <w:t>、</w:t>
      </w:r>
      <w:r w:rsidR="001E5B66" w:rsidRPr="001C386B">
        <w:rPr>
          <w:rFonts w:ascii="HG教科書体" w:eastAsia="HG教科書体" w:hAnsi="ＭＳ 明朝" w:hint="eastAsia"/>
          <w:sz w:val="24"/>
          <w:szCs w:val="24"/>
        </w:rPr>
        <w:t>そのことによって</w:t>
      </w:r>
      <w:r w:rsidR="003A044C" w:rsidRPr="001C386B">
        <w:rPr>
          <w:rFonts w:ascii="HG教科書体" w:eastAsia="HG教科書体" w:hAnsi="ＭＳ 明朝" w:hint="eastAsia"/>
          <w:sz w:val="24"/>
          <w:szCs w:val="24"/>
        </w:rPr>
        <w:t>村</w:t>
      </w:r>
      <w:r w:rsidRPr="001C386B">
        <w:rPr>
          <w:rFonts w:ascii="HG教科書体" w:eastAsia="HG教科書体" w:hAnsi="ＭＳ 明朝" w:hint="eastAsia"/>
          <w:sz w:val="24"/>
          <w:szCs w:val="24"/>
        </w:rPr>
        <w:t>行</w:t>
      </w:r>
      <w:r w:rsidR="003A044C" w:rsidRPr="001C386B">
        <w:rPr>
          <w:rFonts w:ascii="HG教科書体" w:eastAsia="HG教科書体" w:hAnsi="ＭＳ 明朝" w:hint="eastAsia"/>
          <w:sz w:val="24"/>
          <w:szCs w:val="24"/>
        </w:rPr>
        <w:t>政への信頼を</w:t>
      </w:r>
      <w:r w:rsidR="007B0DBD" w:rsidRPr="001C386B">
        <w:rPr>
          <w:rFonts w:ascii="HG教科書体" w:eastAsia="HG教科書体" w:hAnsi="ＭＳ 明朝" w:hint="eastAsia"/>
          <w:sz w:val="24"/>
          <w:szCs w:val="24"/>
        </w:rPr>
        <w:t>毀損する</w:t>
      </w:r>
      <w:r w:rsidRPr="001C386B">
        <w:rPr>
          <w:rFonts w:ascii="HG教科書体" w:eastAsia="HG教科書体" w:hAnsi="ＭＳ 明朝" w:hint="eastAsia"/>
          <w:sz w:val="24"/>
          <w:szCs w:val="24"/>
        </w:rPr>
        <w:t>こととなって</w:t>
      </w:r>
      <w:r w:rsidR="003A044C" w:rsidRPr="001C386B">
        <w:rPr>
          <w:rFonts w:ascii="HG教科書体" w:eastAsia="HG教科書体" w:hAnsi="ＭＳ 明朝" w:hint="eastAsia"/>
          <w:sz w:val="24"/>
          <w:szCs w:val="24"/>
        </w:rPr>
        <w:t>しまったことに</w:t>
      </w:r>
      <w:r w:rsidR="00E52741" w:rsidRPr="001C386B">
        <w:rPr>
          <w:rFonts w:ascii="HG教科書体" w:eastAsia="HG教科書体" w:hAnsi="ＭＳ 明朝" w:hint="eastAsia"/>
          <w:sz w:val="24"/>
          <w:szCs w:val="24"/>
        </w:rPr>
        <w:t>つき</w:t>
      </w:r>
      <w:r w:rsidR="003A044C" w:rsidRPr="001C386B">
        <w:rPr>
          <w:rFonts w:ascii="HG教科書体" w:eastAsia="HG教科書体" w:hAnsi="ＭＳ 明朝" w:hint="eastAsia"/>
          <w:sz w:val="24"/>
          <w:szCs w:val="24"/>
        </w:rPr>
        <w:t>まして</w:t>
      </w:r>
      <w:r w:rsidR="00E52741" w:rsidRPr="001C386B">
        <w:rPr>
          <w:rFonts w:ascii="HG教科書体" w:eastAsia="HG教科書体" w:hAnsi="ＭＳ 明朝" w:hint="eastAsia"/>
          <w:sz w:val="24"/>
          <w:szCs w:val="24"/>
        </w:rPr>
        <w:t>は</w:t>
      </w:r>
      <w:r w:rsidR="003A044C" w:rsidRPr="001C386B">
        <w:rPr>
          <w:rFonts w:ascii="HG教科書体" w:eastAsia="HG教科書体" w:hAnsi="ＭＳ 明朝" w:hint="eastAsia"/>
          <w:sz w:val="24"/>
          <w:szCs w:val="24"/>
        </w:rPr>
        <w:t>、</w:t>
      </w:r>
      <w:r w:rsidR="001E5B66" w:rsidRPr="001C386B">
        <w:rPr>
          <w:rFonts w:ascii="HG教科書体" w:eastAsia="HG教科書体" w:hAnsi="ＭＳ 明朝" w:hint="eastAsia"/>
          <w:sz w:val="24"/>
          <w:szCs w:val="24"/>
        </w:rPr>
        <w:t>村を</w:t>
      </w:r>
      <w:r w:rsidR="00E52741" w:rsidRPr="001C386B">
        <w:rPr>
          <w:rFonts w:ascii="HG教科書体" w:eastAsia="HG教科書体" w:hAnsi="ＭＳ 明朝" w:hint="eastAsia"/>
          <w:sz w:val="24"/>
          <w:szCs w:val="24"/>
        </w:rPr>
        <w:t>統べる</w:t>
      </w:r>
      <w:r w:rsidR="001E5B66" w:rsidRPr="001C386B">
        <w:rPr>
          <w:rFonts w:ascii="HG教科書体" w:eastAsia="HG教科書体" w:hAnsi="ＭＳ 明朝" w:hint="eastAsia"/>
          <w:sz w:val="24"/>
          <w:szCs w:val="24"/>
        </w:rPr>
        <w:t>立場にある者として</w:t>
      </w:r>
      <w:r w:rsidR="003A044C" w:rsidRPr="001C386B">
        <w:rPr>
          <w:rFonts w:ascii="HG教科書体" w:eastAsia="HG教科書体" w:hAnsi="ＭＳ 明朝" w:hint="eastAsia"/>
          <w:sz w:val="24"/>
          <w:szCs w:val="24"/>
        </w:rPr>
        <w:t>誠に</w:t>
      </w:r>
      <w:r w:rsidRPr="001C386B">
        <w:rPr>
          <w:rFonts w:ascii="HG教科書体" w:eastAsia="HG教科書体" w:hAnsi="ＭＳ 明朝" w:hint="eastAsia"/>
          <w:sz w:val="24"/>
          <w:szCs w:val="24"/>
        </w:rPr>
        <w:t>遺憾</w:t>
      </w:r>
      <w:r w:rsidR="007B0DBD" w:rsidRPr="001C386B">
        <w:rPr>
          <w:rFonts w:ascii="HG教科書体" w:eastAsia="HG教科書体" w:hAnsi="ＭＳ 明朝" w:hint="eastAsia"/>
          <w:sz w:val="24"/>
          <w:szCs w:val="24"/>
        </w:rPr>
        <w:t>に存</w:t>
      </w:r>
      <w:r w:rsidR="00701E1F" w:rsidRPr="001C386B">
        <w:rPr>
          <w:rFonts w:ascii="HG教科書体" w:eastAsia="HG教科書体" w:hAnsi="ＭＳ 明朝" w:hint="eastAsia"/>
          <w:sz w:val="24"/>
          <w:szCs w:val="24"/>
        </w:rPr>
        <w:t>じ上げる</w:t>
      </w:r>
      <w:r w:rsidR="007B0DBD" w:rsidRPr="001C386B">
        <w:rPr>
          <w:rFonts w:ascii="HG教科書体" w:eastAsia="HG教科書体" w:hAnsi="ＭＳ 明朝" w:hint="eastAsia"/>
          <w:sz w:val="24"/>
          <w:szCs w:val="24"/>
        </w:rPr>
        <w:t>次第であ</w:t>
      </w:r>
      <w:r w:rsidRPr="001C386B">
        <w:rPr>
          <w:rFonts w:ascii="HG教科書体" w:eastAsia="HG教科書体" w:hAnsi="ＭＳ 明朝" w:hint="eastAsia"/>
          <w:sz w:val="24"/>
          <w:szCs w:val="24"/>
        </w:rPr>
        <w:t>り</w:t>
      </w:r>
      <w:r w:rsidR="003A044C" w:rsidRPr="001C386B">
        <w:rPr>
          <w:rFonts w:ascii="HG教科書体" w:eastAsia="HG教科書体" w:hAnsi="ＭＳ 明朝" w:hint="eastAsia"/>
          <w:sz w:val="24"/>
          <w:szCs w:val="24"/>
        </w:rPr>
        <w:t>ます。</w:t>
      </w:r>
    </w:p>
    <w:p w:rsidR="006D0A0B" w:rsidRPr="001C386B" w:rsidRDefault="00701E1F" w:rsidP="001E5B66">
      <w:pPr>
        <w:spacing w:line="480" w:lineRule="auto"/>
        <w:ind w:firstLineChars="100" w:firstLine="240"/>
        <w:rPr>
          <w:rFonts w:ascii="HG教科書体" w:eastAsia="HG教科書体" w:hAnsi="ＭＳ 明朝"/>
          <w:sz w:val="24"/>
          <w:szCs w:val="24"/>
        </w:rPr>
      </w:pPr>
      <w:r w:rsidRPr="001C386B">
        <w:rPr>
          <w:rFonts w:ascii="HG教科書体" w:eastAsia="HG教科書体" w:hAnsi="ＭＳ 明朝" w:hint="eastAsia"/>
          <w:sz w:val="24"/>
          <w:szCs w:val="24"/>
        </w:rPr>
        <w:t>こ</w:t>
      </w:r>
      <w:r w:rsidR="00E52741" w:rsidRPr="001C386B">
        <w:rPr>
          <w:rFonts w:ascii="HG教科書体" w:eastAsia="HG教科書体" w:hAnsi="ＭＳ 明朝" w:hint="eastAsia"/>
          <w:sz w:val="24"/>
          <w:szCs w:val="24"/>
        </w:rPr>
        <w:t>うしたことから、</w:t>
      </w:r>
      <w:r w:rsidR="003A044C" w:rsidRPr="001C386B">
        <w:rPr>
          <w:rFonts w:ascii="HG教科書体" w:eastAsia="HG教科書体" w:hAnsi="ＭＳ 明朝" w:hint="eastAsia"/>
          <w:sz w:val="24"/>
          <w:szCs w:val="24"/>
        </w:rPr>
        <w:t>村</w:t>
      </w:r>
      <w:r w:rsidR="00E52741" w:rsidRPr="001C386B">
        <w:rPr>
          <w:rFonts w:ascii="HG教科書体" w:eastAsia="HG教科書体" w:hAnsi="ＭＳ 明朝" w:hint="eastAsia"/>
          <w:sz w:val="24"/>
          <w:szCs w:val="24"/>
        </w:rPr>
        <w:t>といたしましては</w:t>
      </w:r>
      <w:r w:rsidR="003A044C" w:rsidRPr="001C386B">
        <w:rPr>
          <w:rFonts w:ascii="HG教科書体" w:eastAsia="HG教科書体" w:hAnsi="ＭＳ 明朝" w:hint="eastAsia"/>
          <w:sz w:val="24"/>
          <w:szCs w:val="24"/>
        </w:rPr>
        <w:t>、今回の事態を</w:t>
      </w:r>
      <w:r w:rsidRPr="001C386B">
        <w:rPr>
          <w:rFonts w:ascii="HG教科書体" w:eastAsia="HG教科書体" w:hAnsi="ＭＳ 明朝" w:hint="eastAsia"/>
          <w:sz w:val="24"/>
          <w:szCs w:val="24"/>
        </w:rPr>
        <w:t>大変</w:t>
      </w:r>
      <w:r w:rsidR="003A044C" w:rsidRPr="001C386B">
        <w:rPr>
          <w:rFonts w:ascii="HG教科書体" w:eastAsia="HG教科書体" w:hAnsi="ＭＳ 明朝" w:hint="eastAsia"/>
          <w:sz w:val="24"/>
          <w:szCs w:val="24"/>
        </w:rPr>
        <w:t>重く受け止め</w:t>
      </w:r>
      <w:r w:rsidR="00E52741" w:rsidRPr="001C386B">
        <w:rPr>
          <w:rFonts w:ascii="HG教科書体" w:eastAsia="HG教科書体" w:hAnsi="ＭＳ 明朝" w:hint="eastAsia"/>
          <w:sz w:val="24"/>
          <w:szCs w:val="24"/>
        </w:rPr>
        <w:t>させていただき</w:t>
      </w:r>
      <w:r w:rsidR="003A044C" w:rsidRPr="001C386B">
        <w:rPr>
          <w:rFonts w:ascii="HG教科書体" w:eastAsia="HG教科書体" w:hAnsi="ＭＳ 明朝" w:hint="eastAsia"/>
          <w:sz w:val="24"/>
          <w:szCs w:val="24"/>
        </w:rPr>
        <w:t>、一刻も早い</w:t>
      </w:r>
      <w:r w:rsidR="009703E4" w:rsidRPr="001C386B">
        <w:rPr>
          <w:rFonts w:ascii="HG教科書体" w:eastAsia="HG教科書体" w:hAnsi="ＭＳ 明朝" w:hint="eastAsia"/>
          <w:sz w:val="24"/>
          <w:szCs w:val="24"/>
        </w:rPr>
        <w:t>下水道事業等関連</w:t>
      </w:r>
      <w:r w:rsidR="00D749DA" w:rsidRPr="001C386B">
        <w:rPr>
          <w:rFonts w:ascii="HG教科書体" w:eastAsia="HG教科書体" w:hAnsi="ＭＳ 明朝" w:hint="eastAsia"/>
          <w:sz w:val="24"/>
          <w:szCs w:val="24"/>
        </w:rPr>
        <w:t>行政の正常化</w:t>
      </w:r>
      <w:r w:rsidR="003A044C" w:rsidRPr="001C386B">
        <w:rPr>
          <w:rFonts w:ascii="HG教科書体" w:eastAsia="HG教科書体" w:hAnsi="ＭＳ 明朝" w:hint="eastAsia"/>
          <w:sz w:val="24"/>
          <w:szCs w:val="24"/>
        </w:rPr>
        <w:t>を図るため、原因の究明を進め</w:t>
      </w:r>
      <w:r w:rsidR="00E52741" w:rsidRPr="001C386B">
        <w:rPr>
          <w:rFonts w:ascii="HG教科書体" w:eastAsia="HG教科書体" w:hAnsi="ＭＳ 明朝" w:hint="eastAsia"/>
          <w:sz w:val="24"/>
          <w:szCs w:val="24"/>
        </w:rPr>
        <w:t>るとともに</w:t>
      </w:r>
      <w:r w:rsidR="003A044C" w:rsidRPr="001C386B">
        <w:rPr>
          <w:rFonts w:ascii="HG教科書体" w:eastAsia="HG教科書体" w:hAnsi="ＭＳ 明朝" w:hint="eastAsia"/>
          <w:sz w:val="24"/>
          <w:szCs w:val="24"/>
        </w:rPr>
        <w:t>、再発防止策について</w:t>
      </w:r>
      <w:r w:rsidRPr="001C386B">
        <w:rPr>
          <w:rFonts w:ascii="HG教科書体" w:eastAsia="HG教科書体" w:hAnsi="ＭＳ 明朝" w:hint="eastAsia"/>
          <w:sz w:val="24"/>
          <w:szCs w:val="24"/>
        </w:rPr>
        <w:t>鋭意</w:t>
      </w:r>
      <w:r w:rsidR="003A044C" w:rsidRPr="001C386B">
        <w:rPr>
          <w:rFonts w:ascii="HG教科書体" w:eastAsia="HG教科書体" w:hAnsi="ＭＳ 明朝" w:hint="eastAsia"/>
          <w:sz w:val="24"/>
          <w:szCs w:val="24"/>
        </w:rPr>
        <w:t>検討</w:t>
      </w:r>
      <w:r w:rsidR="00D749DA" w:rsidRPr="001C386B">
        <w:rPr>
          <w:rFonts w:ascii="HG教科書体" w:eastAsia="HG教科書体" w:hAnsi="ＭＳ 明朝" w:hint="eastAsia"/>
          <w:sz w:val="24"/>
          <w:szCs w:val="24"/>
        </w:rPr>
        <w:t>を重ね</w:t>
      </w:r>
      <w:r w:rsidR="007B0DBD" w:rsidRPr="001C386B">
        <w:rPr>
          <w:rFonts w:ascii="HG教科書体" w:eastAsia="HG教科書体" w:hAnsi="ＭＳ 明朝" w:hint="eastAsia"/>
          <w:sz w:val="24"/>
          <w:szCs w:val="24"/>
        </w:rPr>
        <w:t>てまいり</w:t>
      </w:r>
      <w:r w:rsidR="00D749DA" w:rsidRPr="001C386B">
        <w:rPr>
          <w:rFonts w:ascii="HG教科書体" w:eastAsia="HG教科書体" w:hAnsi="ＭＳ 明朝" w:hint="eastAsia"/>
          <w:sz w:val="24"/>
          <w:szCs w:val="24"/>
        </w:rPr>
        <w:t>まし</w:t>
      </w:r>
      <w:r w:rsidRPr="001C386B">
        <w:rPr>
          <w:rFonts w:ascii="HG教科書体" w:eastAsia="HG教科書体" w:hAnsi="ＭＳ 明朝" w:hint="eastAsia"/>
          <w:sz w:val="24"/>
          <w:szCs w:val="24"/>
        </w:rPr>
        <w:t>た結果</w:t>
      </w:r>
      <w:r w:rsidR="00E52741" w:rsidRPr="001C386B">
        <w:rPr>
          <w:rFonts w:ascii="HG教科書体" w:eastAsia="HG教科書体" w:hAnsi="ＭＳ 明朝" w:hint="eastAsia"/>
          <w:sz w:val="24"/>
          <w:szCs w:val="24"/>
        </w:rPr>
        <w:t>、</w:t>
      </w:r>
      <w:r w:rsidRPr="001C386B">
        <w:rPr>
          <w:rFonts w:ascii="HG教科書体" w:eastAsia="HG教科書体" w:hAnsi="ＭＳ 明朝" w:hint="eastAsia"/>
          <w:sz w:val="24"/>
          <w:szCs w:val="24"/>
        </w:rPr>
        <w:t>今般</w:t>
      </w:r>
      <w:r w:rsidR="007B0DBD" w:rsidRPr="001C386B">
        <w:rPr>
          <w:rFonts w:ascii="HG教科書体" w:eastAsia="HG教科書体" w:hAnsi="ＭＳ 明朝" w:hint="eastAsia"/>
          <w:sz w:val="24"/>
          <w:szCs w:val="24"/>
        </w:rPr>
        <w:t>ここにこのような</w:t>
      </w:r>
      <w:r w:rsidR="00676BBC" w:rsidRPr="001C386B">
        <w:rPr>
          <w:rFonts w:ascii="HG教科書体" w:eastAsia="HG教科書体" w:hAnsi="ＭＳ 明朝" w:hint="eastAsia"/>
          <w:sz w:val="24"/>
          <w:szCs w:val="24"/>
        </w:rPr>
        <w:t>「事務改善報告書」を</w:t>
      </w:r>
      <w:r w:rsidR="003A044C" w:rsidRPr="001C386B">
        <w:rPr>
          <w:rFonts w:ascii="HG教科書体" w:eastAsia="HG教科書体" w:hAnsi="ＭＳ 明朝" w:hint="eastAsia"/>
          <w:sz w:val="24"/>
          <w:szCs w:val="24"/>
        </w:rPr>
        <w:t>取りまとめ</w:t>
      </w:r>
      <w:r w:rsidR="00D749DA" w:rsidRPr="001C386B">
        <w:rPr>
          <w:rFonts w:ascii="HG教科書体" w:eastAsia="HG教科書体" w:hAnsi="ＭＳ 明朝" w:hint="eastAsia"/>
          <w:sz w:val="24"/>
          <w:szCs w:val="24"/>
        </w:rPr>
        <w:t>させていただ</w:t>
      </w:r>
      <w:r w:rsidRPr="001C386B">
        <w:rPr>
          <w:rFonts w:ascii="HG教科書体" w:eastAsia="HG教科書体" w:hAnsi="ＭＳ 明朝" w:hint="eastAsia"/>
          <w:sz w:val="24"/>
          <w:szCs w:val="24"/>
        </w:rPr>
        <w:t>くこととなりました</w:t>
      </w:r>
      <w:r w:rsidR="003A044C" w:rsidRPr="001C386B">
        <w:rPr>
          <w:rFonts w:ascii="HG教科書体" w:eastAsia="HG教科書体" w:hAnsi="ＭＳ 明朝" w:hint="eastAsia"/>
          <w:sz w:val="24"/>
          <w:szCs w:val="24"/>
        </w:rPr>
        <w:t>。</w:t>
      </w:r>
    </w:p>
    <w:p w:rsidR="003A044C" w:rsidRPr="001C386B" w:rsidRDefault="003A044C" w:rsidP="001E5B66">
      <w:pPr>
        <w:spacing w:line="480" w:lineRule="auto"/>
        <w:ind w:firstLineChars="100" w:firstLine="240"/>
        <w:rPr>
          <w:rFonts w:ascii="HG教科書体" w:eastAsia="HG教科書体" w:hAnsi="ＭＳ 明朝"/>
          <w:sz w:val="24"/>
          <w:szCs w:val="24"/>
        </w:rPr>
      </w:pPr>
      <w:r w:rsidRPr="001C386B">
        <w:rPr>
          <w:rFonts w:ascii="HG教科書体" w:eastAsia="HG教科書体" w:hAnsi="ＭＳ 明朝" w:hint="eastAsia"/>
          <w:sz w:val="24"/>
          <w:szCs w:val="24"/>
        </w:rPr>
        <w:t>今回の</w:t>
      </w:r>
      <w:r w:rsidR="00701E1F" w:rsidRPr="001C386B">
        <w:rPr>
          <w:rFonts w:ascii="HG教科書体" w:eastAsia="HG教科書体" w:hAnsi="ＭＳ 明朝" w:hint="eastAsia"/>
          <w:sz w:val="24"/>
          <w:szCs w:val="24"/>
        </w:rPr>
        <w:t>このような</w:t>
      </w:r>
      <w:r w:rsidR="00E52741" w:rsidRPr="001C386B">
        <w:rPr>
          <w:rFonts w:ascii="HG教科書体" w:eastAsia="HG教科書体" w:hAnsi="ＭＳ 明朝" w:hint="eastAsia"/>
          <w:sz w:val="24"/>
          <w:szCs w:val="24"/>
        </w:rPr>
        <w:t>事案</w:t>
      </w:r>
      <w:r w:rsidR="00D749DA" w:rsidRPr="001C386B">
        <w:rPr>
          <w:rFonts w:ascii="HG教科書体" w:eastAsia="HG教科書体" w:hAnsi="ＭＳ 明朝" w:hint="eastAsia"/>
          <w:sz w:val="24"/>
          <w:szCs w:val="24"/>
        </w:rPr>
        <w:t>は誠に残念であると言わざるを得ず</w:t>
      </w:r>
      <w:r w:rsidRPr="001C386B">
        <w:rPr>
          <w:rFonts w:ascii="HG教科書体" w:eastAsia="HG教科書体" w:hAnsi="ＭＳ 明朝" w:hint="eastAsia"/>
          <w:sz w:val="24"/>
          <w:szCs w:val="24"/>
        </w:rPr>
        <w:t>、</w:t>
      </w:r>
      <w:r w:rsidR="00D749DA" w:rsidRPr="001C386B">
        <w:rPr>
          <w:rFonts w:ascii="HG教科書体" w:eastAsia="HG教科書体" w:hAnsi="ＭＳ 明朝" w:hint="eastAsia"/>
          <w:sz w:val="24"/>
          <w:szCs w:val="24"/>
        </w:rPr>
        <w:t>今後において</w:t>
      </w:r>
      <w:r w:rsidR="00E52741" w:rsidRPr="001C386B">
        <w:rPr>
          <w:rFonts w:ascii="HG教科書体" w:eastAsia="HG教科書体" w:hAnsi="ＭＳ 明朝" w:hint="eastAsia"/>
          <w:sz w:val="24"/>
          <w:szCs w:val="24"/>
        </w:rPr>
        <w:t>二度と</w:t>
      </w:r>
      <w:r w:rsidR="007409F0" w:rsidRPr="001C386B">
        <w:rPr>
          <w:rFonts w:ascii="HG教科書体" w:eastAsia="HG教科書体" w:hAnsi="ＭＳ 明朝" w:hint="eastAsia"/>
          <w:sz w:val="24"/>
          <w:szCs w:val="24"/>
        </w:rPr>
        <w:t>このような</w:t>
      </w:r>
      <w:r w:rsidR="00E52741" w:rsidRPr="001C386B">
        <w:rPr>
          <w:rFonts w:ascii="HG教科書体" w:eastAsia="HG教科書体" w:hAnsi="ＭＳ 明朝" w:hint="eastAsia"/>
          <w:sz w:val="24"/>
          <w:szCs w:val="24"/>
        </w:rPr>
        <w:t>こと</w:t>
      </w:r>
      <w:r w:rsidR="007409F0" w:rsidRPr="001C386B">
        <w:rPr>
          <w:rFonts w:ascii="HG教科書体" w:eastAsia="HG教科書体" w:hAnsi="ＭＳ 明朝" w:hint="eastAsia"/>
          <w:sz w:val="24"/>
          <w:szCs w:val="24"/>
        </w:rPr>
        <w:t>が</w:t>
      </w:r>
      <w:r w:rsidR="00D749DA" w:rsidRPr="001C386B">
        <w:rPr>
          <w:rFonts w:ascii="HG教科書体" w:eastAsia="HG教科書体" w:hAnsi="ＭＳ 明朝" w:hint="eastAsia"/>
          <w:sz w:val="24"/>
          <w:szCs w:val="24"/>
        </w:rPr>
        <w:t>発生する</w:t>
      </w:r>
      <w:r w:rsidR="007409F0" w:rsidRPr="001C386B">
        <w:rPr>
          <w:rFonts w:ascii="HG教科書体" w:eastAsia="HG教科書体" w:hAnsi="ＭＳ 明朝" w:hint="eastAsia"/>
          <w:sz w:val="24"/>
          <w:szCs w:val="24"/>
        </w:rPr>
        <w:t>ことのないよう</w:t>
      </w:r>
      <w:r w:rsidR="00131142" w:rsidRPr="001C386B">
        <w:rPr>
          <w:rFonts w:ascii="HG教科書体" w:eastAsia="HG教科書体" w:hAnsi="ＭＳ 明朝" w:hint="eastAsia"/>
          <w:sz w:val="24"/>
          <w:szCs w:val="24"/>
        </w:rPr>
        <w:t>、当職を含め職員一丸となって</w:t>
      </w:r>
      <w:r w:rsidR="007409F0" w:rsidRPr="001C386B">
        <w:rPr>
          <w:rFonts w:ascii="HG教科書体" w:eastAsia="HG教科書体" w:hAnsi="ＭＳ 明朝" w:hint="eastAsia"/>
          <w:sz w:val="24"/>
          <w:szCs w:val="24"/>
        </w:rPr>
        <w:t>再発防止に</w:t>
      </w:r>
      <w:r w:rsidR="00131142" w:rsidRPr="001C386B">
        <w:rPr>
          <w:rFonts w:ascii="HG教科書体" w:eastAsia="HG教科書体" w:hAnsi="ＭＳ 明朝" w:hint="eastAsia"/>
          <w:sz w:val="24"/>
          <w:szCs w:val="24"/>
        </w:rPr>
        <w:t>総力を挙げて</w:t>
      </w:r>
      <w:r w:rsidR="006A42C6" w:rsidRPr="001C386B">
        <w:rPr>
          <w:rFonts w:ascii="HG教科書体" w:eastAsia="HG教科書体" w:hAnsi="ＭＳ 明朝" w:hint="eastAsia"/>
          <w:sz w:val="24"/>
          <w:szCs w:val="24"/>
        </w:rPr>
        <w:t>取り組</w:t>
      </w:r>
      <w:r w:rsidR="00131142" w:rsidRPr="001C386B">
        <w:rPr>
          <w:rFonts w:ascii="HG教科書体" w:eastAsia="HG教科書体" w:hAnsi="ＭＳ 明朝" w:hint="eastAsia"/>
          <w:sz w:val="24"/>
          <w:szCs w:val="24"/>
        </w:rPr>
        <w:t>んで</w:t>
      </w:r>
      <w:r w:rsidR="006A42C6" w:rsidRPr="001C386B">
        <w:rPr>
          <w:rFonts w:ascii="HG教科書体" w:eastAsia="HG教科書体" w:hAnsi="ＭＳ 明朝" w:hint="eastAsia"/>
          <w:sz w:val="24"/>
          <w:szCs w:val="24"/>
        </w:rPr>
        <w:t>まいります</w:t>
      </w:r>
      <w:r w:rsidR="00131142" w:rsidRPr="001C386B">
        <w:rPr>
          <w:rFonts w:ascii="HG教科書体" w:eastAsia="HG教科書体" w:hAnsi="ＭＳ 明朝" w:hint="eastAsia"/>
          <w:sz w:val="24"/>
          <w:szCs w:val="24"/>
        </w:rPr>
        <w:t>ので、村民の皆様</w:t>
      </w:r>
      <w:r w:rsidR="007B0DBD" w:rsidRPr="001C386B">
        <w:rPr>
          <w:rFonts w:ascii="HG教科書体" w:eastAsia="HG教科書体" w:hAnsi="ＭＳ 明朝" w:hint="eastAsia"/>
          <w:sz w:val="24"/>
          <w:szCs w:val="24"/>
        </w:rPr>
        <w:t>を始め関係各位におかれましては、なお</w:t>
      </w:r>
      <w:r w:rsidR="00131142" w:rsidRPr="001C386B">
        <w:rPr>
          <w:rFonts w:ascii="HG教科書体" w:eastAsia="HG教科書体" w:hAnsi="ＭＳ 明朝" w:hint="eastAsia"/>
          <w:sz w:val="24"/>
          <w:szCs w:val="24"/>
        </w:rPr>
        <w:t>一層の御理解御協力を</w:t>
      </w:r>
      <w:r w:rsidR="007B0DBD" w:rsidRPr="001C386B">
        <w:rPr>
          <w:rFonts w:ascii="HG教科書体" w:eastAsia="HG教科書体" w:hAnsi="ＭＳ 明朝" w:hint="eastAsia"/>
          <w:sz w:val="24"/>
          <w:szCs w:val="24"/>
        </w:rPr>
        <w:t>賜りますよう</w:t>
      </w:r>
      <w:r w:rsidR="00131142" w:rsidRPr="001C386B">
        <w:rPr>
          <w:rFonts w:ascii="HG教科書体" w:eastAsia="HG教科書体" w:hAnsi="ＭＳ 明朝" w:hint="eastAsia"/>
          <w:sz w:val="24"/>
          <w:szCs w:val="24"/>
        </w:rPr>
        <w:t>お願い申し上げます</w:t>
      </w:r>
      <w:r w:rsidR="006A42C6" w:rsidRPr="001C386B">
        <w:rPr>
          <w:rFonts w:ascii="HG教科書体" w:eastAsia="HG教科書体" w:hAnsi="ＭＳ 明朝" w:hint="eastAsia"/>
          <w:sz w:val="24"/>
          <w:szCs w:val="24"/>
        </w:rPr>
        <w:t>。</w:t>
      </w:r>
    </w:p>
    <w:p w:rsidR="006D0A0B" w:rsidRPr="001C386B" w:rsidRDefault="006D0A0B" w:rsidP="00006975">
      <w:pPr>
        <w:rPr>
          <w:rFonts w:ascii="HG教科書体" w:eastAsia="HG教科書体" w:hAnsi="ＭＳ 明朝"/>
          <w:szCs w:val="21"/>
        </w:rPr>
      </w:pPr>
    </w:p>
    <w:p w:rsidR="006D0A0B" w:rsidRPr="001C386B" w:rsidRDefault="006D0A0B" w:rsidP="00006975">
      <w:pPr>
        <w:rPr>
          <w:rFonts w:ascii="HG教科書体" w:eastAsia="HG教科書体" w:hAnsi="ＭＳ 明朝"/>
          <w:szCs w:val="21"/>
        </w:rPr>
      </w:pPr>
    </w:p>
    <w:p w:rsidR="006D0A0B" w:rsidRPr="001C386B" w:rsidRDefault="00792FA9" w:rsidP="00701E1F">
      <w:pPr>
        <w:ind w:right="280"/>
        <w:jc w:val="right"/>
        <w:rPr>
          <w:rFonts w:ascii="HG教科書体" w:eastAsia="HG教科書体" w:hAnsi="ＭＳ 明朝"/>
          <w:sz w:val="28"/>
          <w:szCs w:val="28"/>
        </w:rPr>
      </w:pPr>
      <w:r w:rsidRPr="001C386B">
        <w:rPr>
          <w:rFonts w:ascii="HG教科書体" w:eastAsia="HG教科書体" w:hAnsi="ＭＳ 明朝" w:hint="eastAsia"/>
          <w:sz w:val="28"/>
          <w:szCs w:val="28"/>
        </w:rPr>
        <w:t>九戸村長　晴　山　裕　康</w:t>
      </w:r>
    </w:p>
    <w:p w:rsidR="00D20BA0" w:rsidRDefault="00D20BA0" w:rsidP="00006975">
      <w:pPr>
        <w:rPr>
          <w:rFonts w:ascii="ＭＳ 明朝" w:eastAsia="ＭＳ 明朝" w:hAnsi="ＭＳ 明朝"/>
          <w:sz w:val="28"/>
          <w:szCs w:val="28"/>
        </w:rPr>
      </w:pPr>
    </w:p>
    <w:p w:rsidR="00006975" w:rsidRPr="00C11C36" w:rsidRDefault="00006975" w:rsidP="00006975">
      <w:pPr>
        <w:rPr>
          <w:rFonts w:ascii="ＭＳ 明朝" w:eastAsia="ＭＳ 明朝" w:hAnsi="ＭＳ 明朝"/>
          <w:sz w:val="28"/>
          <w:szCs w:val="28"/>
        </w:rPr>
      </w:pPr>
      <w:r w:rsidRPr="00C11C36">
        <w:rPr>
          <w:rFonts w:ascii="ＭＳ 明朝" w:eastAsia="ＭＳ 明朝" w:hAnsi="ＭＳ 明朝" w:hint="eastAsia"/>
          <w:sz w:val="28"/>
          <w:szCs w:val="28"/>
        </w:rPr>
        <w:lastRenderedPageBreak/>
        <w:t>＜</w:t>
      </w:r>
      <w:r>
        <w:rPr>
          <w:rFonts w:ascii="ＭＳ 明朝" w:eastAsia="ＭＳ 明朝" w:hAnsi="ＭＳ 明朝" w:hint="eastAsia"/>
          <w:sz w:val="28"/>
          <w:szCs w:val="28"/>
        </w:rPr>
        <w:t>本村の下水道事業</w:t>
      </w:r>
      <w:r w:rsidRPr="00C11C36">
        <w:rPr>
          <w:rFonts w:ascii="ＭＳ 明朝" w:eastAsia="ＭＳ 明朝" w:hAnsi="ＭＳ 明朝" w:hint="eastAsia"/>
          <w:sz w:val="28"/>
          <w:szCs w:val="28"/>
        </w:rPr>
        <w:t>について＞</w:t>
      </w:r>
    </w:p>
    <w:p w:rsidR="001844AA" w:rsidRPr="00666901" w:rsidRDefault="001844AA" w:rsidP="001844AA">
      <w:pPr>
        <w:rPr>
          <w:rFonts w:ascii="ＭＳ 明朝" w:eastAsia="ＭＳ 明朝" w:hAnsi="ＭＳ 明朝"/>
          <w:sz w:val="28"/>
          <w:szCs w:val="28"/>
        </w:rPr>
      </w:pPr>
    </w:p>
    <w:p w:rsidR="001844AA" w:rsidRDefault="006635D0" w:rsidP="001844AA">
      <w:pPr>
        <w:ind w:firstLineChars="100" w:firstLine="210"/>
        <w:rPr>
          <w:rFonts w:ascii="ＭＳ 明朝" w:eastAsia="ＭＳ 明朝" w:hAnsi="ＭＳ 明朝"/>
          <w:szCs w:val="21"/>
        </w:rPr>
      </w:pPr>
      <w:r>
        <w:rPr>
          <w:rFonts w:ascii="ＭＳ 明朝" w:eastAsia="ＭＳ 明朝" w:hAnsi="ＭＳ 明朝" w:hint="eastAsia"/>
        </w:rPr>
        <w:t>本</w:t>
      </w:r>
      <w:r w:rsidR="001844AA">
        <w:rPr>
          <w:rFonts w:ascii="ＭＳ 明朝" w:eastAsia="ＭＳ 明朝" w:hAnsi="ＭＳ 明朝" w:hint="eastAsia"/>
        </w:rPr>
        <w:t>村では</w:t>
      </w:r>
      <w:r>
        <w:rPr>
          <w:rFonts w:ascii="ＭＳ 明朝" w:eastAsia="ＭＳ 明朝" w:hAnsi="ＭＳ 明朝" w:hint="eastAsia"/>
        </w:rPr>
        <w:t>、</w:t>
      </w:r>
      <w:r w:rsidR="001844AA">
        <w:rPr>
          <w:rFonts w:ascii="ＭＳ 明朝" w:eastAsia="ＭＳ 明朝" w:hAnsi="ＭＳ 明朝" w:hint="eastAsia"/>
        </w:rPr>
        <w:t>自然環境の保全、公共用水域の水質保全を目的として、</w:t>
      </w:r>
      <w:r>
        <w:rPr>
          <w:rFonts w:ascii="ＭＳ 明朝" w:eastAsia="ＭＳ 明朝" w:hAnsi="ＭＳ 明朝" w:hint="eastAsia"/>
        </w:rPr>
        <w:t>平成</w:t>
      </w:r>
      <w:r w:rsidR="001C386B">
        <w:rPr>
          <w:rFonts w:ascii="ＭＳ 明朝" w:eastAsia="ＭＳ 明朝" w:hAnsi="ＭＳ 明朝" w:hint="eastAsia"/>
        </w:rPr>
        <w:t>６</w:t>
      </w:r>
      <w:r>
        <w:rPr>
          <w:rFonts w:ascii="ＭＳ 明朝" w:eastAsia="ＭＳ 明朝" w:hAnsi="ＭＳ 明朝" w:hint="eastAsia"/>
        </w:rPr>
        <w:t>年度</w:t>
      </w:r>
      <w:r w:rsidR="000E7072">
        <w:rPr>
          <w:rFonts w:ascii="ＭＳ 明朝" w:eastAsia="ＭＳ 明朝" w:hAnsi="ＭＳ 明朝" w:hint="eastAsia"/>
        </w:rPr>
        <w:t>からは</w:t>
      </w:r>
      <w:r w:rsidR="001844AA">
        <w:rPr>
          <w:rFonts w:ascii="ＭＳ 明朝" w:eastAsia="ＭＳ 明朝" w:hAnsi="ＭＳ 明朝" w:hint="eastAsia"/>
        </w:rPr>
        <w:t>特定環境保全公共下水道</w:t>
      </w:r>
      <w:r w:rsidR="00E56015">
        <w:rPr>
          <w:rFonts w:ascii="ＭＳ 明朝" w:eastAsia="ＭＳ 明朝" w:hAnsi="ＭＳ 明朝" w:hint="eastAsia"/>
        </w:rPr>
        <w:t>事業</w:t>
      </w:r>
      <w:r w:rsidR="000E7072">
        <w:rPr>
          <w:rFonts w:ascii="ＭＳ 明朝" w:eastAsia="ＭＳ 明朝" w:hAnsi="ＭＳ 明朝" w:hint="eastAsia"/>
        </w:rPr>
        <w:t>、平成10年度から</w:t>
      </w:r>
      <w:r w:rsidR="001844AA">
        <w:rPr>
          <w:rFonts w:ascii="ＭＳ 明朝" w:eastAsia="ＭＳ 明朝" w:hAnsi="ＭＳ 明朝" w:hint="eastAsia"/>
        </w:rPr>
        <w:t>農業集落排水事業に</w:t>
      </w:r>
      <w:r w:rsidR="00F73520">
        <w:rPr>
          <w:rFonts w:ascii="ＭＳ 明朝" w:eastAsia="ＭＳ 明朝" w:hAnsi="ＭＳ 明朝" w:hint="eastAsia"/>
        </w:rPr>
        <w:t>着手し、</w:t>
      </w:r>
      <w:r w:rsidR="00EA65D0">
        <w:rPr>
          <w:rFonts w:ascii="ＭＳ 明朝" w:eastAsia="ＭＳ 明朝" w:hAnsi="ＭＳ 明朝" w:hint="eastAsia"/>
        </w:rPr>
        <w:t>汚水を集合処理することにより</w:t>
      </w:r>
      <w:r w:rsidR="00F73520">
        <w:rPr>
          <w:rFonts w:ascii="ＭＳ 明朝" w:eastAsia="ＭＳ 明朝" w:hAnsi="ＭＳ 明朝" w:hint="eastAsia"/>
        </w:rPr>
        <w:t>生活環境の改善</w:t>
      </w:r>
      <w:r w:rsidR="00E56015">
        <w:rPr>
          <w:rFonts w:ascii="ＭＳ 明朝" w:eastAsia="ＭＳ 明朝" w:hAnsi="ＭＳ 明朝" w:hint="eastAsia"/>
        </w:rPr>
        <w:t>に努め</w:t>
      </w:r>
      <w:r w:rsidR="00EA65D0">
        <w:rPr>
          <w:rFonts w:ascii="ＭＳ 明朝" w:eastAsia="ＭＳ 明朝" w:hAnsi="ＭＳ 明朝" w:hint="eastAsia"/>
        </w:rPr>
        <w:t>て</w:t>
      </w:r>
      <w:r w:rsidR="00A16419">
        <w:rPr>
          <w:rFonts w:ascii="ＭＳ 明朝" w:eastAsia="ＭＳ 明朝" w:hAnsi="ＭＳ 明朝" w:hint="eastAsia"/>
        </w:rPr>
        <w:t>まい</w:t>
      </w:r>
      <w:r w:rsidR="00E56015">
        <w:rPr>
          <w:rFonts w:ascii="ＭＳ 明朝" w:eastAsia="ＭＳ 明朝" w:hAnsi="ＭＳ 明朝" w:hint="eastAsia"/>
        </w:rPr>
        <w:t>りました</w:t>
      </w:r>
      <w:r w:rsidR="00EA65D0">
        <w:rPr>
          <w:rFonts w:ascii="ＭＳ 明朝" w:eastAsia="ＭＳ 明朝" w:hAnsi="ＭＳ 明朝" w:hint="eastAsia"/>
        </w:rPr>
        <w:t>。</w:t>
      </w:r>
    </w:p>
    <w:p w:rsidR="00006975" w:rsidRPr="001844AA" w:rsidRDefault="00006975" w:rsidP="00006975">
      <w:pPr>
        <w:rPr>
          <w:rFonts w:ascii="ＭＳ 明朝" w:eastAsia="ＭＳ 明朝" w:hAnsi="ＭＳ 明朝"/>
        </w:rPr>
      </w:pPr>
    </w:p>
    <w:p w:rsidR="00BB6EBE" w:rsidRPr="00006975" w:rsidRDefault="00BB6EBE" w:rsidP="00006975">
      <w:pPr>
        <w:rPr>
          <w:rFonts w:ascii="ＭＳ 明朝" w:eastAsia="ＭＳ 明朝" w:hAnsi="ＭＳ 明朝"/>
        </w:rPr>
      </w:pPr>
    </w:p>
    <w:p w:rsidR="00006975" w:rsidRPr="00120B12" w:rsidRDefault="00E25745" w:rsidP="00006975">
      <w:pPr>
        <w:rPr>
          <w:rFonts w:ascii="ＭＳ 明朝" w:eastAsia="ＭＳ 明朝" w:hAnsi="ＭＳ 明朝"/>
          <w:sz w:val="24"/>
          <w:szCs w:val="28"/>
        </w:rPr>
      </w:pPr>
      <w:r>
        <w:rPr>
          <w:rFonts w:ascii="ＭＳ 明朝" w:eastAsia="ＭＳ 明朝" w:hAnsi="ＭＳ 明朝" w:hint="eastAsia"/>
          <w:sz w:val="24"/>
          <w:szCs w:val="28"/>
        </w:rPr>
        <w:t>１．</w:t>
      </w:r>
      <w:r w:rsidR="00006975">
        <w:rPr>
          <w:rFonts w:ascii="ＭＳ 明朝" w:eastAsia="ＭＳ 明朝" w:hAnsi="ＭＳ 明朝" w:hint="eastAsia"/>
          <w:sz w:val="24"/>
          <w:szCs w:val="28"/>
        </w:rPr>
        <w:t>特定環境保全公共下水道事業</w:t>
      </w:r>
      <w:r w:rsidR="00006975" w:rsidRPr="00120B12">
        <w:rPr>
          <w:rFonts w:ascii="ＭＳ 明朝" w:eastAsia="ＭＳ 明朝" w:hAnsi="ＭＳ 明朝" w:hint="eastAsia"/>
          <w:sz w:val="24"/>
          <w:szCs w:val="28"/>
        </w:rPr>
        <w:t>の沿革</w:t>
      </w:r>
      <w:bookmarkStart w:id="1" w:name="_Hlk84844432"/>
      <w:r>
        <w:rPr>
          <w:rFonts w:ascii="ＭＳ 明朝" w:eastAsia="ＭＳ 明朝" w:hAnsi="ＭＳ 明朝" w:hint="eastAsia"/>
          <w:sz w:val="24"/>
          <w:szCs w:val="28"/>
        </w:rPr>
        <w:t>及び現況</w:t>
      </w:r>
      <w:bookmarkEnd w:id="1"/>
    </w:p>
    <w:p w:rsidR="00F86CA1" w:rsidRDefault="00F86CA1" w:rsidP="00006975">
      <w:pPr>
        <w:rPr>
          <w:rFonts w:ascii="ＭＳ 明朝" w:eastAsia="ＭＳ 明朝" w:hAnsi="ＭＳ 明朝"/>
        </w:rPr>
      </w:pPr>
    </w:p>
    <w:p w:rsidR="00006975" w:rsidRDefault="00006975" w:rsidP="00006975">
      <w:pPr>
        <w:rPr>
          <w:rFonts w:ascii="ＭＳ 明朝" w:eastAsia="ＭＳ 明朝" w:hAnsi="ＭＳ 明朝"/>
        </w:rPr>
      </w:pPr>
      <w:r>
        <w:rPr>
          <w:rFonts w:ascii="ＭＳ 明朝" w:eastAsia="ＭＳ 明朝" w:hAnsi="ＭＳ 明朝" w:hint="eastAsia"/>
        </w:rPr>
        <w:t>平成６年２月　　　 事業認可取得</w:t>
      </w:r>
    </w:p>
    <w:p w:rsidR="004575C5" w:rsidRDefault="004575C5" w:rsidP="004575C5">
      <w:pPr>
        <w:rPr>
          <w:rFonts w:ascii="ＭＳ 明朝" w:eastAsia="ＭＳ 明朝" w:hAnsi="ＭＳ 明朝"/>
        </w:rPr>
      </w:pPr>
      <w:r>
        <w:rPr>
          <w:rFonts w:ascii="ＭＳ 明朝" w:eastAsia="ＭＳ 明朝" w:hAnsi="ＭＳ 明朝" w:hint="eastAsia"/>
        </w:rPr>
        <w:t>平成</w:t>
      </w:r>
      <w:r w:rsidR="0042560B">
        <w:rPr>
          <w:rFonts w:ascii="ＭＳ 明朝" w:eastAsia="ＭＳ 明朝" w:hAnsi="ＭＳ 明朝" w:hint="eastAsia"/>
        </w:rPr>
        <w:t>６</w:t>
      </w:r>
      <w:r>
        <w:rPr>
          <w:rFonts w:ascii="ＭＳ 明朝" w:eastAsia="ＭＳ 明朝" w:hAnsi="ＭＳ 明朝" w:hint="eastAsia"/>
        </w:rPr>
        <w:t>年度　　　　 特定環境保全公共下水道</w:t>
      </w:r>
      <w:r w:rsidR="00F86CA1">
        <w:rPr>
          <w:rFonts w:ascii="ＭＳ 明朝" w:eastAsia="ＭＳ 明朝" w:hAnsi="ＭＳ 明朝" w:hint="eastAsia"/>
        </w:rPr>
        <w:t>に</w:t>
      </w:r>
      <w:r>
        <w:rPr>
          <w:rFonts w:ascii="ＭＳ 明朝" w:eastAsia="ＭＳ 明朝" w:hAnsi="ＭＳ 明朝" w:hint="eastAsia"/>
        </w:rPr>
        <w:t>着手</w:t>
      </w:r>
    </w:p>
    <w:p w:rsidR="00006975" w:rsidRDefault="00006975" w:rsidP="00006975">
      <w:pPr>
        <w:rPr>
          <w:rFonts w:ascii="ＭＳ 明朝" w:eastAsia="ＭＳ 明朝" w:hAnsi="ＭＳ 明朝"/>
        </w:rPr>
      </w:pPr>
      <w:r>
        <w:rPr>
          <w:rFonts w:ascii="ＭＳ 明朝" w:eastAsia="ＭＳ 明朝" w:hAnsi="ＭＳ 明朝" w:hint="eastAsia"/>
        </w:rPr>
        <w:t xml:space="preserve">平成12年４月１日 </w:t>
      </w:r>
      <w:r>
        <w:rPr>
          <w:rFonts w:ascii="ＭＳ 明朝" w:eastAsia="ＭＳ 明朝" w:hAnsi="ＭＳ 明朝"/>
        </w:rPr>
        <w:t xml:space="preserve"> </w:t>
      </w:r>
      <w:r>
        <w:rPr>
          <w:rFonts w:ascii="ＭＳ 明朝" w:eastAsia="ＭＳ 明朝" w:hAnsi="ＭＳ 明朝" w:hint="eastAsia"/>
        </w:rPr>
        <w:t>一部供用開始</w:t>
      </w:r>
    </w:p>
    <w:p w:rsidR="00006975" w:rsidRDefault="004575C5" w:rsidP="00006975">
      <w:pPr>
        <w:rPr>
          <w:rFonts w:ascii="ＭＳ 明朝" w:eastAsia="ＭＳ 明朝" w:hAnsi="ＭＳ 明朝"/>
        </w:rPr>
      </w:pPr>
      <w:r>
        <w:rPr>
          <w:rFonts w:ascii="ＭＳ 明朝" w:eastAsia="ＭＳ 明朝" w:hAnsi="ＭＳ 明朝" w:hint="eastAsia"/>
        </w:rPr>
        <w:t>平成14年</w:t>
      </w:r>
      <w:r w:rsidR="00E25745">
        <w:rPr>
          <w:rFonts w:ascii="ＭＳ 明朝" w:eastAsia="ＭＳ 明朝" w:hAnsi="ＭＳ 明朝" w:hint="eastAsia"/>
        </w:rPr>
        <w:t>２</w:t>
      </w:r>
      <w:r>
        <w:rPr>
          <w:rFonts w:ascii="ＭＳ 明朝" w:eastAsia="ＭＳ 明朝" w:hAnsi="ＭＳ 明朝" w:hint="eastAsia"/>
        </w:rPr>
        <w:t xml:space="preserve">月　　　</w:t>
      </w:r>
      <w:r w:rsidR="00E25745">
        <w:rPr>
          <w:rFonts w:ascii="ＭＳ 明朝" w:eastAsia="ＭＳ 明朝" w:hAnsi="ＭＳ 明朝" w:hint="eastAsia"/>
        </w:rPr>
        <w:t>事業計画の変更認可（荒谷地区の一部、長興寺地区の一部の追加）</w:t>
      </w:r>
    </w:p>
    <w:p w:rsidR="00E25745" w:rsidRDefault="00E25745" w:rsidP="00E25745">
      <w:pPr>
        <w:rPr>
          <w:rFonts w:ascii="ＭＳ 明朝" w:eastAsia="ＭＳ 明朝" w:hAnsi="ＭＳ 明朝"/>
        </w:rPr>
      </w:pPr>
      <w:r>
        <w:rPr>
          <w:rFonts w:ascii="ＭＳ 明朝" w:eastAsia="ＭＳ 明朝" w:hAnsi="ＭＳ 明朝" w:hint="eastAsia"/>
        </w:rPr>
        <w:t>平成20年３月　　　事業計画の変更認可（九戸中学校周辺の追加）</w:t>
      </w:r>
    </w:p>
    <w:p w:rsidR="00E25745" w:rsidRDefault="00E25745" w:rsidP="00E25745">
      <w:pPr>
        <w:rPr>
          <w:rFonts w:ascii="ＭＳ 明朝" w:eastAsia="ＭＳ 明朝" w:hAnsi="ＭＳ 明朝"/>
        </w:rPr>
      </w:pPr>
      <w:r>
        <w:rPr>
          <w:rFonts w:ascii="ＭＳ 明朝" w:eastAsia="ＭＳ 明朝" w:hAnsi="ＭＳ 明朝" w:hint="eastAsia"/>
        </w:rPr>
        <w:t xml:space="preserve">平成22年10月　　</w:t>
      </w:r>
      <w:r w:rsidR="00BC5E6C">
        <w:rPr>
          <w:rFonts w:ascii="ＭＳ 明朝" w:eastAsia="ＭＳ 明朝" w:hAnsi="ＭＳ 明朝" w:hint="eastAsia"/>
        </w:rPr>
        <w:t xml:space="preserve"> </w:t>
      </w:r>
      <w:r>
        <w:rPr>
          <w:rFonts w:ascii="ＭＳ 明朝" w:eastAsia="ＭＳ 明朝" w:hAnsi="ＭＳ 明朝" w:hint="eastAsia"/>
        </w:rPr>
        <w:t>事業計画の変更認可（</w:t>
      </w:r>
      <w:r w:rsidR="006E10BB">
        <w:rPr>
          <w:rFonts w:ascii="ＭＳ 明朝" w:eastAsia="ＭＳ 明朝" w:hAnsi="ＭＳ 明朝" w:hint="eastAsia"/>
        </w:rPr>
        <w:t>二ツ家地区の一部</w:t>
      </w:r>
      <w:r>
        <w:rPr>
          <w:rFonts w:ascii="ＭＳ 明朝" w:eastAsia="ＭＳ 明朝" w:hAnsi="ＭＳ 明朝" w:hint="eastAsia"/>
        </w:rPr>
        <w:t>の追加）</w:t>
      </w:r>
    </w:p>
    <w:p w:rsidR="004575C5" w:rsidRDefault="004575C5" w:rsidP="00006975">
      <w:pPr>
        <w:rPr>
          <w:rFonts w:ascii="ＭＳ 明朝" w:eastAsia="ＭＳ 明朝" w:hAnsi="ＭＳ 明朝"/>
        </w:rPr>
      </w:pPr>
    </w:p>
    <w:p w:rsidR="00E25745" w:rsidRDefault="00E25745" w:rsidP="00E525F0">
      <w:pPr>
        <w:ind w:firstLineChars="100" w:firstLine="210"/>
        <w:rPr>
          <w:rFonts w:ascii="ＭＳ 明朝" w:eastAsia="ＭＳ 明朝" w:hAnsi="ＭＳ 明朝"/>
        </w:rPr>
      </w:pPr>
      <w:r>
        <w:rPr>
          <w:rFonts w:ascii="ＭＳ 明朝" w:eastAsia="ＭＳ 明朝" w:hAnsi="ＭＳ 明朝" w:hint="eastAsia"/>
        </w:rPr>
        <w:t>本村の特定環境保全公共下水道事業は、平成６年２月に事業認可を取得し、管路整備はほぼ概成した状況で</w:t>
      </w:r>
      <w:r w:rsidR="00ED1CE3">
        <w:rPr>
          <w:rFonts w:ascii="ＭＳ 明朝" w:eastAsia="ＭＳ 明朝" w:hAnsi="ＭＳ 明朝" w:hint="eastAsia"/>
        </w:rPr>
        <w:t>す</w:t>
      </w:r>
      <w:r>
        <w:rPr>
          <w:rFonts w:ascii="ＭＳ 明朝" w:eastAsia="ＭＳ 明朝" w:hAnsi="ＭＳ 明朝" w:hint="eastAsia"/>
        </w:rPr>
        <w:t>。一部供用開始は、平成12</w:t>
      </w:r>
      <w:r w:rsidR="00DE3624">
        <w:rPr>
          <w:rFonts w:ascii="ＭＳ 明朝" w:eastAsia="ＭＳ 明朝" w:hAnsi="ＭＳ 明朝" w:hint="eastAsia"/>
        </w:rPr>
        <w:t>年</w:t>
      </w:r>
      <w:r>
        <w:rPr>
          <w:rFonts w:ascii="ＭＳ 明朝" w:eastAsia="ＭＳ 明朝" w:hAnsi="ＭＳ 明朝" w:hint="eastAsia"/>
        </w:rPr>
        <w:t>４月１日で</w:t>
      </w:r>
      <w:r w:rsidR="00ED1CE3">
        <w:rPr>
          <w:rFonts w:ascii="ＭＳ 明朝" w:eastAsia="ＭＳ 明朝" w:hAnsi="ＭＳ 明朝" w:hint="eastAsia"/>
        </w:rPr>
        <w:t>す</w:t>
      </w:r>
      <w:r>
        <w:rPr>
          <w:rFonts w:ascii="ＭＳ 明朝" w:eastAsia="ＭＳ 明朝" w:hAnsi="ＭＳ 明朝" w:hint="eastAsia"/>
        </w:rPr>
        <w:t>。現在、全体計画面積119ha、事業認可面積88haとなってい</w:t>
      </w:r>
      <w:r w:rsidR="00ED1CE3">
        <w:rPr>
          <w:rFonts w:ascii="ＭＳ 明朝" w:eastAsia="ＭＳ 明朝" w:hAnsi="ＭＳ 明朝" w:hint="eastAsia"/>
        </w:rPr>
        <w:t>ます</w:t>
      </w:r>
      <w:r>
        <w:rPr>
          <w:rFonts w:ascii="ＭＳ 明朝" w:eastAsia="ＭＳ 明朝" w:hAnsi="ＭＳ 明朝" w:hint="eastAsia"/>
        </w:rPr>
        <w:t>。</w:t>
      </w:r>
    </w:p>
    <w:p w:rsidR="00E25745" w:rsidRDefault="00E25745" w:rsidP="00E25745">
      <w:pPr>
        <w:rPr>
          <w:rFonts w:ascii="ＭＳ 明朝" w:eastAsia="ＭＳ 明朝" w:hAnsi="ＭＳ 明朝"/>
        </w:rPr>
      </w:pPr>
    </w:p>
    <w:tbl>
      <w:tblPr>
        <w:tblStyle w:val="aa"/>
        <w:tblW w:w="0" w:type="auto"/>
        <w:tblLook w:val="04A0" w:firstRow="1" w:lastRow="0" w:firstColumn="1" w:lastColumn="0" w:noHBand="0" w:noVBand="1"/>
      </w:tblPr>
      <w:tblGrid>
        <w:gridCol w:w="702"/>
        <w:gridCol w:w="1558"/>
        <w:gridCol w:w="1560"/>
        <w:gridCol w:w="1704"/>
        <w:gridCol w:w="6"/>
        <w:gridCol w:w="1553"/>
        <w:gridCol w:w="1411"/>
      </w:tblGrid>
      <w:tr w:rsidR="00E25745" w:rsidTr="00574983">
        <w:tc>
          <w:tcPr>
            <w:tcW w:w="702" w:type="dxa"/>
          </w:tcPr>
          <w:p w:rsidR="00E25745" w:rsidRDefault="00574983" w:rsidP="00E25745">
            <w:pPr>
              <w:rPr>
                <w:rFonts w:ascii="ＭＳ 明朝" w:eastAsia="ＭＳ 明朝" w:hAnsi="ＭＳ 明朝"/>
              </w:rPr>
            </w:pPr>
            <w:r>
              <w:rPr>
                <w:rFonts w:ascii="ＭＳ 明朝" w:eastAsia="ＭＳ 明朝" w:hAnsi="ＭＳ 明朝" w:hint="eastAsia"/>
              </w:rPr>
              <w:t>年度</w:t>
            </w:r>
          </w:p>
        </w:tc>
        <w:tc>
          <w:tcPr>
            <w:tcW w:w="1558" w:type="dxa"/>
          </w:tcPr>
          <w:p w:rsidR="00E25745" w:rsidRPr="00CF45B5" w:rsidRDefault="00E25745" w:rsidP="00E25745">
            <w:pPr>
              <w:jc w:val="center"/>
              <w:rPr>
                <w:rFonts w:ascii="ＭＳ 明朝" w:eastAsia="ＭＳ 明朝" w:hAnsi="ＭＳ 明朝"/>
                <w:sz w:val="18"/>
                <w:szCs w:val="20"/>
              </w:rPr>
            </w:pPr>
            <w:r w:rsidRPr="00CF45B5">
              <w:rPr>
                <w:rFonts w:ascii="ＭＳ 明朝" w:eastAsia="ＭＳ 明朝" w:hAnsi="ＭＳ 明朝" w:hint="eastAsia"/>
                <w:sz w:val="18"/>
                <w:szCs w:val="20"/>
              </w:rPr>
              <w:t>行政区域内人口</w:t>
            </w:r>
          </w:p>
        </w:tc>
        <w:tc>
          <w:tcPr>
            <w:tcW w:w="1560" w:type="dxa"/>
          </w:tcPr>
          <w:p w:rsidR="00E25745" w:rsidRPr="00CF45B5" w:rsidRDefault="00E25745" w:rsidP="00E25745">
            <w:pPr>
              <w:jc w:val="center"/>
              <w:rPr>
                <w:rFonts w:ascii="ＭＳ 明朝" w:eastAsia="ＭＳ 明朝" w:hAnsi="ＭＳ 明朝"/>
                <w:sz w:val="18"/>
                <w:szCs w:val="20"/>
              </w:rPr>
            </w:pPr>
            <w:r w:rsidRPr="00CF45B5">
              <w:rPr>
                <w:rFonts w:ascii="ＭＳ 明朝" w:eastAsia="ＭＳ 明朝" w:hAnsi="ＭＳ 明朝" w:hint="eastAsia"/>
                <w:sz w:val="18"/>
                <w:szCs w:val="20"/>
              </w:rPr>
              <w:t>全体計画人口</w:t>
            </w:r>
          </w:p>
        </w:tc>
        <w:tc>
          <w:tcPr>
            <w:tcW w:w="1704" w:type="dxa"/>
          </w:tcPr>
          <w:p w:rsidR="00E25745" w:rsidRPr="00CF45B5" w:rsidRDefault="00E25745" w:rsidP="00E25745">
            <w:pPr>
              <w:jc w:val="center"/>
              <w:rPr>
                <w:rFonts w:ascii="ＭＳ 明朝" w:eastAsia="ＭＳ 明朝" w:hAnsi="ＭＳ 明朝"/>
                <w:sz w:val="18"/>
                <w:szCs w:val="20"/>
              </w:rPr>
            </w:pPr>
            <w:r w:rsidRPr="00CF45B5">
              <w:rPr>
                <w:rFonts w:ascii="ＭＳ 明朝" w:eastAsia="ＭＳ 明朝" w:hAnsi="ＭＳ 明朝" w:hint="eastAsia"/>
                <w:sz w:val="18"/>
                <w:szCs w:val="20"/>
              </w:rPr>
              <w:t>現在処理</w:t>
            </w:r>
            <w:r>
              <w:rPr>
                <w:rFonts w:ascii="ＭＳ 明朝" w:eastAsia="ＭＳ 明朝" w:hAnsi="ＭＳ 明朝" w:hint="eastAsia"/>
                <w:sz w:val="18"/>
                <w:szCs w:val="20"/>
              </w:rPr>
              <w:t>区</w:t>
            </w:r>
            <w:r w:rsidRPr="00CF45B5">
              <w:rPr>
                <w:rFonts w:ascii="ＭＳ 明朝" w:eastAsia="ＭＳ 明朝" w:hAnsi="ＭＳ 明朝" w:hint="eastAsia"/>
                <w:sz w:val="18"/>
                <w:szCs w:val="20"/>
              </w:rPr>
              <w:t>内人口</w:t>
            </w:r>
          </w:p>
        </w:tc>
        <w:tc>
          <w:tcPr>
            <w:tcW w:w="1559" w:type="dxa"/>
            <w:gridSpan w:val="2"/>
          </w:tcPr>
          <w:p w:rsidR="00E25745" w:rsidRDefault="00E25745" w:rsidP="00E25745">
            <w:pPr>
              <w:jc w:val="center"/>
              <w:rPr>
                <w:rFonts w:ascii="ＭＳ 明朝" w:eastAsia="ＭＳ 明朝" w:hAnsi="ＭＳ 明朝"/>
              </w:rPr>
            </w:pPr>
            <w:r>
              <w:rPr>
                <w:rFonts w:ascii="ＭＳ 明朝" w:eastAsia="ＭＳ 明朝" w:hAnsi="ＭＳ 明朝" w:hint="eastAsia"/>
              </w:rPr>
              <w:t>水洗化人口</w:t>
            </w:r>
          </w:p>
        </w:tc>
        <w:tc>
          <w:tcPr>
            <w:tcW w:w="1411" w:type="dxa"/>
          </w:tcPr>
          <w:p w:rsidR="00E25745" w:rsidRDefault="00E25745" w:rsidP="00E25745">
            <w:pPr>
              <w:jc w:val="center"/>
              <w:rPr>
                <w:rFonts w:ascii="ＭＳ 明朝" w:eastAsia="ＭＳ 明朝" w:hAnsi="ＭＳ 明朝"/>
              </w:rPr>
            </w:pPr>
            <w:r>
              <w:rPr>
                <w:rFonts w:ascii="ＭＳ 明朝" w:eastAsia="ＭＳ 明朝" w:hAnsi="ＭＳ 明朝" w:hint="eastAsia"/>
              </w:rPr>
              <w:t>水洗化率</w:t>
            </w:r>
          </w:p>
        </w:tc>
      </w:tr>
      <w:tr w:rsidR="00574983" w:rsidTr="00574983">
        <w:tc>
          <w:tcPr>
            <w:tcW w:w="702" w:type="dxa"/>
          </w:tcPr>
          <w:p w:rsidR="00574983" w:rsidRDefault="00574983" w:rsidP="00574983">
            <w:pPr>
              <w:rPr>
                <w:rFonts w:ascii="ＭＳ 明朝" w:eastAsia="ＭＳ 明朝" w:hAnsi="ＭＳ 明朝"/>
              </w:rPr>
            </w:pPr>
            <w:r>
              <w:rPr>
                <w:rFonts w:ascii="ＭＳ 明朝" w:eastAsia="ＭＳ 明朝" w:hAnsi="ＭＳ 明朝" w:hint="eastAsia"/>
              </w:rPr>
              <w:t>Ｒ２</w:t>
            </w:r>
          </w:p>
        </w:tc>
        <w:tc>
          <w:tcPr>
            <w:tcW w:w="1558" w:type="dxa"/>
          </w:tcPr>
          <w:p w:rsidR="00574983" w:rsidRDefault="00574983" w:rsidP="00574983">
            <w:pPr>
              <w:jc w:val="center"/>
              <w:rPr>
                <w:rFonts w:ascii="ＭＳ 明朝" w:eastAsia="ＭＳ 明朝" w:hAnsi="ＭＳ 明朝"/>
              </w:rPr>
            </w:pPr>
            <w:r>
              <w:rPr>
                <w:rFonts w:ascii="ＭＳ 明朝" w:eastAsia="ＭＳ 明朝" w:hAnsi="ＭＳ 明朝" w:hint="eastAsia"/>
              </w:rPr>
              <w:t>5,558人</w:t>
            </w:r>
          </w:p>
        </w:tc>
        <w:tc>
          <w:tcPr>
            <w:tcW w:w="1560" w:type="dxa"/>
          </w:tcPr>
          <w:p w:rsidR="00574983" w:rsidRDefault="00574983" w:rsidP="00574983">
            <w:pPr>
              <w:jc w:val="center"/>
              <w:rPr>
                <w:rFonts w:ascii="ＭＳ 明朝" w:eastAsia="ＭＳ 明朝" w:hAnsi="ＭＳ 明朝"/>
              </w:rPr>
            </w:pPr>
            <w:r>
              <w:rPr>
                <w:rFonts w:ascii="ＭＳ 明朝" w:eastAsia="ＭＳ 明朝" w:hAnsi="ＭＳ 明朝" w:hint="eastAsia"/>
              </w:rPr>
              <w:t>3,800人</w:t>
            </w:r>
          </w:p>
        </w:tc>
        <w:tc>
          <w:tcPr>
            <w:tcW w:w="1710" w:type="dxa"/>
            <w:gridSpan w:val="2"/>
          </w:tcPr>
          <w:p w:rsidR="00574983" w:rsidRDefault="00574983" w:rsidP="00574983">
            <w:pPr>
              <w:jc w:val="center"/>
              <w:rPr>
                <w:rFonts w:ascii="ＭＳ 明朝" w:eastAsia="ＭＳ 明朝" w:hAnsi="ＭＳ 明朝"/>
              </w:rPr>
            </w:pPr>
            <w:r>
              <w:rPr>
                <w:rFonts w:ascii="ＭＳ 明朝" w:eastAsia="ＭＳ 明朝" w:hAnsi="ＭＳ 明朝" w:hint="eastAsia"/>
              </w:rPr>
              <w:t>2,488人</w:t>
            </w:r>
          </w:p>
        </w:tc>
        <w:tc>
          <w:tcPr>
            <w:tcW w:w="1553" w:type="dxa"/>
          </w:tcPr>
          <w:p w:rsidR="00574983" w:rsidRDefault="00574983" w:rsidP="00574983">
            <w:pPr>
              <w:jc w:val="right"/>
              <w:rPr>
                <w:rFonts w:ascii="ＭＳ 明朝" w:eastAsia="ＭＳ 明朝" w:hAnsi="ＭＳ 明朝"/>
              </w:rPr>
            </w:pPr>
            <w:r>
              <w:rPr>
                <w:rFonts w:ascii="ＭＳ 明朝" w:eastAsia="ＭＳ 明朝" w:hAnsi="ＭＳ 明朝" w:hint="eastAsia"/>
              </w:rPr>
              <w:t>1,871人</w:t>
            </w:r>
          </w:p>
        </w:tc>
        <w:tc>
          <w:tcPr>
            <w:tcW w:w="1411" w:type="dxa"/>
          </w:tcPr>
          <w:p w:rsidR="00574983" w:rsidRDefault="00574983" w:rsidP="00574983">
            <w:pPr>
              <w:jc w:val="center"/>
              <w:rPr>
                <w:rFonts w:ascii="ＭＳ 明朝" w:eastAsia="ＭＳ 明朝" w:hAnsi="ＭＳ 明朝"/>
              </w:rPr>
            </w:pPr>
            <w:r>
              <w:rPr>
                <w:rFonts w:ascii="ＭＳ 明朝" w:eastAsia="ＭＳ 明朝" w:hAnsi="ＭＳ 明朝" w:hint="eastAsia"/>
              </w:rPr>
              <w:t>75.2％</w:t>
            </w:r>
          </w:p>
        </w:tc>
      </w:tr>
    </w:tbl>
    <w:p w:rsidR="00E25745" w:rsidRDefault="00E25745" w:rsidP="00E25745">
      <w:pPr>
        <w:rPr>
          <w:rFonts w:ascii="ＭＳ 明朝" w:eastAsia="ＭＳ 明朝" w:hAnsi="ＭＳ 明朝"/>
        </w:rPr>
      </w:pPr>
    </w:p>
    <w:p w:rsidR="0091742E" w:rsidRDefault="0091742E" w:rsidP="00E25745">
      <w:pPr>
        <w:rPr>
          <w:rFonts w:ascii="ＭＳ 明朝" w:eastAsia="ＭＳ 明朝" w:hAnsi="ＭＳ 明朝"/>
        </w:rPr>
      </w:pPr>
    </w:p>
    <w:p w:rsidR="00BB6EBE" w:rsidRPr="00120B12" w:rsidRDefault="00F86CA1" w:rsidP="00BB6EBE">
      <w:pPr>
        <w:rPr>
          <w:rFonts w:ascii="ＭＳ 明朝" w:eastAsia="ＭＳ 明朝" w:hAnsi="ＭＳ 明朝"/>
          <w:sz w:val="24"/>
          <w:szCs w:val="28"/>
        </w:rPr>
      </w:pPr>
      <w:r>
        <w:rPr>
          <w:rFonts w:ascii="ＭＳ 明朝" w:eastAsia="ＭＳ 明朝" w:hAnsi="ＭＳ 明朝" w:hint="eastAsia"/>
          <w:sz w:val="24"/>
          <w:szCs w:val="28"/>
        </w:rPr>
        <w:t>２．</w:t>
      </w:r>
      <w:r w:rsidR="00BB6EBE" w:rsidRPr="00120B12">
        <w:rPr>
          <w:rFonts w:ascii="ＭＳ 明朝" w:eastAsia="ＭＳ 明朝" w:hAnsi="ＭＳ 明朝" w:hint="eastAsia"/>
          <w:sz w:val="24"/>
          <w:szCs w:val="28"/>
        </w:rPr>
        <w:t>農業集落排水事業の沿革</w:t>
      </w:r>
      <w:r>
        <w:rPr>
          <w:rFonts w:ascii="ＭＳ 明朝" w:eastAsia="ＭＳ 明朝" w:hAnsi="ＭＳ 明朝" w:hint="eastAsia"/>
          <w:sz w:val="24"/>
          <w:szCs w:val="28"/>
        </w:rPr>
        <w:t>及び現況</w:t>
      </w:r>
    </w:p>
    <w:p w:rsidR="00F86CA1" w:rsidRDefault="00F86CA1" w:rsidP="00BB6EBE">
      <w:pPr>
        <w:rPr>
          <w:rFonts w:ascii="ＭＳ 明朝" w:eastAsia="ＭＳ 明朝" w:hAnsi="ＭＳ 明朝"/>
        </w:rPr>
      </w:pPr>
    </w:p>
    <w:p w:rsidR="00BB6EBE" w:rsidRDefault="00BB6EBE" w:rsidP="00BB6EBE">
      <w:pPr>
        <w:rPr>
          <w:rFonts w:ascii="ＭＳ 明朝" w:eastAsia="ＭＳ 明朝" w:hAnsi="ＭＳ 明朝"/>
        </w:rPr>
      </w:pPr>
      <w:r>
        <w:rPr>
          <w:rFonts w:ascii="ＭＳ 明朝" w:eastAsia="ＭＳ 明朝" w:hAnsi="ＭＳ 明朝" w:hint="eastAsia"/>
        </w:rPr>
        <w:t>平成10年４月　　　事業認可取得</w:t>
      </w:r>
    </w:p>
    <w:p w:rsidR="00BB6EBE" w:rsidRDefault="00BB6EBE" w:rsidP="00BB6EBE">
      <w:pPr>
        <w:rPr>
          <w:rFonts w:ascii="ＭＳ 明朝" w:eastAsia="ＭＳ 明朝" w:hAnsi="ＭＳ 明朝"/>
        </w:rPr>
      </w:pPr>
      <w:r>
        <w:rPr>
          <w:rFonts w:ascii="ＭＳ 明朝" w:eastAsia="ＭＳ 明朝" w:hAnsi="ＭＳ 明朝" w:hint="eastAsia"/>
        </w:rPr>
        <w:t>平成1</w:t>
      </w:r>
      <w:r w:rsidR="0042560B">
        <w:rPr>
          <w:rFonts w:ascii="ＭＳ 明朝" w:eastAsia="ＭＳ 明朝" w:hAnsi="ＭＳ 明朝" w:hint="eastAsia"/>
        </w:rPr>
        <w:t>0</w:t>
      </w:r>
      <w:r>
        <w:rPr>
          <w:rFonts w:ascii="ＭＳ 明朝" w:eastAsia="ＭＳ 明朝" w:hAnsi="ＭＳ 明朝" w:hint="eastAsia"/>
        </w:rPr>
        <w:t>年度　　　　農業集落排水事業</w:t>
      </w:r>
      <w:r w:rsidR="00F86CA1">
        <w:rPr>
          <w:rFonts w:ascii="ＭＳ 明朝" w:eastAsia="ＭＳ 明朝" w:hAnsi="ＭＳ 明朝" w:hint="eastAsia"/>
        </w:rPr>
        <w:t>に</w:t>
      </w:r>
      <w:r>
        <w:rPr>
          <w:rFonts w:ascii="ＭＳ 明朝" w:eastAsia="ＭＳ 明朝" w:hAnsi="ＭＳ 明朝" w:hint="eastAsia"/>
        </w:rPr>
        <w:t>着手</w:t>
      </w:r>
    </w:p>
    <w:p w:rsidR="00BB6EBE" w:rsidRDefault="00BB6EBE" w:rsidP="00BB6EBE">
      <w:pPr>
        <w:rPr>
          <w:rFonts w:ascii="ＭＳ 明朝" w:eastAsia="ＭＳ 明朝" w:hAnsi="ＭＳ 明朝"/>
        </w:rPr>
      </w:pPr>
      <w:r>
        <w:rPr>
          <w:rFonts w:ascii="ＭＳ 明朝" w:eastAsia="ＭＳ 明朝" w:hAnsi="ＭＳ 明朝" w:hint="eastAsia"/>
        </w:rPr>
        <w:t>平成14年４月１日　供用開始</w:t>
      </w:r>
    </w:p>
    <w:p w:rsidR="00BB6EBE" w:rsidRDefault="00BB6EBE" w:rsidP="00BB6EBE">
      <w:pPr>
        <w:rPr>
          <w:rFonts w:ascii="ＭＳ 明朝" w:eastAsia="ＭＳ 明朝" w:hAnsi="ＭＳ 明朝"/>
        </w:rPr>
      </w:pPr>
    </w:p>
    <w:p w:rsidR="00F86CA1" w:rsidRPr="00CF45B5" w:rsidRDefault="00F86CA1" w:rsidP="00F86CA1">
      <w:pPr>
        <w:rPr>
          <w:rFonts w:ascii="ＭＳ 明朝" w:eastAsia="ＭＳ 明朝" w:hAnsi="ＭＳ 明朝"/>
        </w:rPr>
      </w:pPr>
      <w:r w:rsidRPr="00CF45B5">
        <w:rPr>
          <w:rFonts w:ascii="ＭＳ 明朝" w:eastAsia="ＭＳ 明朝" w:hAnsi="ＭＳ 明朝" w:hint="eastAsia"/>
        </w:rPr>
        <w:t xml:space="preserve">　本村の農業集落排水事業（戸田地区）は、</w:t>
      </w:r>
      <w:r>
        <w:rPr>
          <w:rFonts w:ascii="ＭＳ 明朝" w:eastAsia="ＭＳ 明朝" w:hAnsi="ＭＳ 明朝" w:hint="eastAsia"/>
        </w:rPr>
        <w:t>平成10年４月に事業認可を取得し、</w:t>
      </w:r>
      <w:r w:rsidR="00561AF5">
        <w:rPr>
          <w:rFonts w:ascii="ＭＳ 明朝" w:eastAsia="ＭＳ 明朝" w:hAnsi="ＭＳ 明朝" w:hint="eastAsia"/>
        </w:rPr>
        <w:t>工事は</w:t>
      </w:r>
      <w:r w:rsidRPr="00CF45B5">
        <w:rPr>
          <w:rFonts w:ascii="ＭＳ 明朝" w:eastAsia="ＭＳ 明朝" w:hAnsi="ＭＳ 明朝" w:hint="eastAsia"/>
        </w:rPr>
        <w:t>平成</w:t>
      </w:r>
      <w:r w:rsidR="00561AF5">
        <w:rPr>
          <w:rFonts w:ascii="ＭＳ 明朝" w:eastAsia="ＭＳ 明朝" w:hAnsi="ＭＳ 明朝" w:hint="eastAsia"/>
        </w:rPr>
        <w:t>13</w:t>
      </w:r>
      <w:r w:rsidRPr="00CF45B5">
        <w:rPr>
          <w:rFonts w:ascii="ＭＳ 明朝" w:eastAsia="ＭＳ 明朝" w:hAnsi="ＭＳ 明朝" w:hint="eastAsia"/>
        </w:rPr>
        <w:t>年</w:t>
      </w:r>
      <w:r w:rsidR="00561AF5">
        <w:rPr>
          <w:rFonts w:ascii="ＭＳ 明朝" w:eastAsia="ＭＳ 明朝" w:hAnsi="ＭＳ 明朝" w:hint="eastAsia"/>
        </w:rPr>
        <w:t>度に完了し</w:t>
      </w:r>
      <w:r w:rsidR="00ED1CE3">
        <w:rPr>
          <w:rFonts w:ascii="ＭＳ 明朝" w:eastAsia="ＭＳ 明朝" w:hAnsi="ＭＳ 明朝" w:hint="eastAsia"/>
        </w:rPr>
        <w:t>まし</w:t>
      </w:r>
      <w:r w:rsidR="00561AF5">
        <w:rPr>
          <w:rFonts w:ascii="ＭＳ 明朝" w:eastAsia="ＭＳ 明朝" w:hAnsi="ＭＳ 明朝" w:hint="eastAsia"/>
        </w:rPr>
        <w:t>た</w:t>
      </w:r>
      <w:r w:rsidRPr="00CF45B5">
        <w:rPr>
          <w:rFonts w:ascii="ＭＳ 明朝" w:eastAsia="ＭＳ 明朝" w:hAnsi="ＭＳ 明朝" w:hint="eastAsia"/>
        </w:rPr>
        <w:t>。供用開始は、平成</w:t>
      </w:r>
      <w:r>
        <w:rPr>
          <w:rFonts w:ascii="ＭＳ 明朝" w:eastAsia="ＭＳ 明朝" w:hAnsi="ＭＳ 明朝" w:hint="eastAsia"/>
        </w:rPr>
        <w:t>14</w:t>
      </w:r>
      <w:r w:rsidRPr="00CF45B5">
        <w:rPr>
          <w:rFonts w:ascii="ＭＳ 明朝" w:eastAsia="ＭＳ 明朝" w:hAnsi="ＭＳ 明朝" w:hint="eastAsia"/>
        </w:rPr>
        <w:t>年４月１日で</w:t>
      </w:r>
      <w:r w:rsidR="00ED1CE3">
        <w:rPr>
          <w:rFonts w:ascii="ＭＳ 明朝" w:eastAsia="ＭＳ 明朝" w:hAnsi="ＭＳ 明朝" w:hint="eastAsia"/>
        </w:rPr>
        <w:t>す</w:t>
      </w:r>
      <w:r w:rsidRPr="00CF45B5">
        <w:rPr>
          <w:rFonts w:ascii="ＭＳ 明朝" w:eastAsia="ＭＳ 明朝" w:hAnsi="ＭＳ 明朝" w:hint="eastAsia"/>
        </w:rPr>
        <w:t>。</w:t>
      </w:r>
      <w:r>
        <w:rPr>
          <w:rFonts w:ascii="ＭＳ 明朝" w:eastAsia="ＭＳ 明朝" w:hAnsi="ＭＳ 明朝" w:hint="eastAsia"/>
        </w:rPr>
        <w:t>現在、計画面積19.5ha、事業認可面積19.5haとなってい</w:t>
      </w:r>
      <w:r w:rsidR="00ED1CE3">
        <w:rPr>
          <w:rFonts w:ascii="ＭＳ 明朝" w:eastAsia="ＭＳ 明朝" w:hAnsi="ＭＳ 明朝" w:hint="eastAsia"/>
        </w:rPr>
        <w:t>ます</w:t>
      </w:r>
      <w:r>
        <w:rPr>
          <w:rFonts w:ascii="ＭＳ 明朝" w:eastAsia="ＭＳ 明朝" w:hAnsi="ＭＳ 明朝" w:hint="eastAsia"/>
        </w:rPr>
        <w:t>。</w:t>
      </w:r>
    </w:p>
    <w:p w:rsidR="00F86CA1" w:rsidRPr="00BB6EBE" w:rsidRDefault="00F86CA1" w:rsidP="00BB6EBE">
      <w:pPr>
        <w:rPr>
          <w:rFonts w:ascii="ＭＳ 明朝" w:eastAsia="ＭＳ 明朝" w:hAnsi="ＭＳ 明朝"/>
        </w:rPr>
      </w:pPr>
    </w:p>
    <w:tbl>
      <w:tblPr>
        <w:tblStyle w:val="aa"/>
        <w:tblW w:w="0" w:type="auto"/>
        <w:tblLook w:val="04A0" w:firstRow="1" w:lastRow="0" w:firstColumn="1" w:lastColumn="0" w:noHBand="0" w:noVBand="1"/>
      </w:tblPr>
      <w:tblGrid>
        <w:gridCol w:w="702"/>
        <w:gridCol w:w="1558"/>
        <w:gridCol w:w="1560"/>
        <w:gridCol w:w="1704"/>
        <w:gridCol w:w="6"/>
        <w:gridCol w:w="1553"/>
        <w:gridCol w:w="1411"/>
      </w:tblGrid>
      <w:tr w:rsidR="00F86CA1" w:rsidTr="00235D9E">
        <w:tc>
          <w:tcPr>
            <w:tcW w:w="702" w:type="dxa"/>
          </w:tcPr>
          <w:p w:rsidR="00F86CA1" w:rsidRDefault="00F86CA1" w:rsidP="00235D9E">
            <w:pPr>
              <w:rPr>
                <w:rFonts w:ascii="ＭＳ 明朝" w:eastAsia="ＭＳ 明朝" w:hAnsi="ＭＳ 明朝"/>
              </w:rPr>
            </w:pPr>
            <w:r>
              <w:rPr>
                <w:rFonts w:ascii="ＭＳ 明朝" w:eastAsia="ＭＳ 明朝" w:hAnsi="ＭＳ 明朝" w:hint="eastAsia"/>
              </w:rPr>
              <w:t>年度</w:t>
            </w:r>
          </w:p>
        </w:tc>
        <w:tc>
          <w:tcPr>
            <w:tcW w:w="1558" w:type="dxa"/>
          </w:tcPr>
          <w:p w:rsidR="00F86CA1" w:rsidRPr="00CF45B5" w:rsidRDefault="00F86CA1" w:rsidP="00235D9E">
            <w:pPr>
              <w:jc w:val="center"/>
              <w:rPr>
                <w:rFonts w:ascii="ＭＳ 明朝" w:eastAsia="ＭＳ 明朝" w:hAnsi="ＭＳ 明朝"/>
                <w:sz w:val="18"/>
                <w:szCs w:val="20"/>
              </w:rPr>
            </w:pPr>
            <w:r w:rsidRPr="00CF45B5">
              <w:rPr>
                <w:rFonts w:ascii="ＭＳ 明朝" w:eastAsia="ＭＳ 明朝" w:hAnsi="ＭＳ 明朝" w:hint="eastAsia"/>
                <w:sz w:val="18"/>
                <w:szCs w:val="20"/>
              </w:rPr>
              <w:t>行政区域内人口</w:t>
            </w:r>
          </w:p>
        </w:tc>
        <w:tc>
          <w:tcPr>
            <w:tcW w:w="1560" w:type="dxa"/>
          </w:tcPr>
          <w:p w:rsidR="00F86CA1" w:rsidRPr="00CF45B5" w:rsidRDefault="00F86CA1" w:rsidP="00235D9E">
            <w:pPr>
              <w:jc w:val="center"/>
              <w:rPr>
                <w:rFonts w:ascii="ＭＳ 明朝" w:eastAsia="ＭＳ 明朝" w:hAnsi="ＭＳ 明朝"/>
                <w:sz w:val="18"/>
                <w:szCs w:val="20"/>
              </w:rPr>
            </w:pPr>
            <w:r w:rsidRPr="00CF45B5">
              <w:rPr>
                <w:rFonts w:ascii="ＭＳ 明朝" w:eastAsia="ＭＳ 明朝" w:hAnsi="ＭＳ 明朝" w:hint="eastAsia"/>
                <w:sz w:val="18"/>
                <w:szCs w:val="20"/>
              </w:rPr>
              <w:t>全体計画人口</w:t>
            </w:r>
          </w:p>
        </w:tc>
        <w:tc>
          <w:tcPr>
            <w:tcW w:w="1704" w:type="dxa"/>
          </w:tcPr>
          <w:p w:rsidR="00F86CA1" w:rsidRPr="00CF45B5" w:rsidRDefault="00F86CA1" w:rsidP="00235D9E">
            <w:pPr>
              <w:jc w:val="center"/>
              <w:rPr>
                <w:rFonts w:ascii="ＭＳ 明朝" w:eastAsia="ＭＳ 明朝" w:hAnsi="ＭＳ 明朝"/>
                <w:sz w:val="18"/>
                <w:szCs w:val="20"/>
              </w:rPr>
            </w:pPr>
            <w:r w:rsidRPr="00CF45B5">
              <w:rPr>
                <w:rFonts w:ascii="ＭＳ 明朝" w:eastAsia="ＭＳ 明朝" w:hAnsi="ＭＳ 明朝" w:hint="eastAsia"/>
                <w:sz w:val="18"/>
                <w:szCs w:val="20"/>
              </w:rPr>
              <w:t>現在処理</w:t>
            </w:r>
            <w:r>
              <w:rPr>
                <w:rFonts w:ascii="ＭＳ 明朝" w:eastAsia="ＭＳ 明朝" w:hAnsi="ＭＳ 明朝" w:hint="eastAsia"/>
                <w:sz w:val="18"/>
                <w:szCs w:val="20"/>
              </w:rPr>
              <w:t>区</w:t>
            </w:r>
            <w:r w:rsidRPr="00CF45B5">
              <w:rPr>
                <w:rFonts w:ascii="ＭＳ 明朝" w:eastAsia="ＭＳ 明朝" w:hAnsi="ＭＳ 明朝" w:hint="eastAsia"/>
                <w:sz w:val="18"/>
                <w:szCs w:val="20"/>
              </w:rPr>
              <w:t>内人口</w:t>
            </w:r>
          </w:p>
        </w:tc>
        <w:tc>
          <w:tcPr>
            <w:tcW w:w="1559" w:type="dxa"/>
            <w:gridSpan w:val="2"/>
          </w:tcPr>
          <w:p w:rsidR="00F86CA1" w:rsidRDefault="00F86CA1" w:rsidP="00235D9E">
            <w:pPr>
              <w:jc w:val="center"/>
              <w:rPr>
                <w:rFonts w:ascii="ＭＳ 明朝" w:eastAsia="ＭＳ 明朝" w:hAnsi="ＭＳ 明朝"/>
              </w:rPr>
            </w:pPr>
            <w:r>
              <w:rPr>
                <w:rFonts w:ascii="ＭＳ 明朝" w:eastAsia="ＭＳ 明朝" w:hAnsi="ＭＳ 明朝" w:hint="eastAsia"/>
              </w:rPr>
              <w:t>水洗化人口</w:t>
            </w:r>
          </w:p>
        </w:tc>
        <w:tc>
          <w:tcPr>
            <w:tcW w:w="1411" w:type="dxa"/>
          </w:tcPr>
          <w:p w:rsidR="00F86CA1" w:rsidRDefault="00F86CA1" w:rsidP="00235D9E">
            <w:pPr>
              <w:jc w:val="center"/>
              <w:rPr>
                <w:rFonts w:ascii="ＭＳ 明朝" w:eastAsia="ＭＳ 明朝" w:hAnsi="ＭＳ 明朝"/>
              </w:rPr>
            </w:pPr>
            <w:r>
              <w:rPr>
                <w:rFonts w:ascii="ＭＳ 明朝" w:eastAsia="ＭＳ 明朝" w:hAnsi="ＭＳ 明朝" w:hint="eastAsia"/>
              </w:rPr>
              <w:t>水洗化率</w:t>
            </w:r>
          </w:p>
        </w:tc>
      </w:tr>
      <w:tr w:rsidR="00F86CA1" w:rsidTr="00235D9E">
        <w:tc>
          <w:tcPr>
            <w:tcW w:w="702" w:type="dxa"/>
          </w:tcPr>
          <w:p w:rsidR="00F86CA1" w:rsidRDefault="00F86CA1" w:rsidP="00235D9E">
            <w:pPr>
              <w:rPr>
                <w:rFonts w:ascii="ＭＳ 明朝" w:eastAsia="ＭＳ 明朝" w:hAnsi="ＭＳ 明朝"/>
              </w:rPr>
            </w:pPr>
            <w:r>
              <w:rPr>
                <w:rFonts w:ascii="ＭＳ 明朝" w:eastAsia="ＭＳ 明朝" w:hAnsi="ＭＳ 明朝" w:hint="eastAsia"/>
              </w:rPr>
              <w:t>Ｒ２</w:t>
            </w:r>
          </w:p>
        </w:tc>
        <w:tc>
          <w:tcPr>
            <w:tcW w:w="1558" w:type="dxa"/>
          </w:tcPr>
          <w:p w:rsidR="00F86CA1" w:rsidRDefault="00F86CA1" w:rsidP="00235D9E">
            <w:pPr>
              <w:jc w:val="center"/>
              <w:rPr>
                <w:rFonts w:ascii="ＭＳ 明朝" w:eastAsia="ＭＳ 明朝" w:hAnsi="ＭＳ 明朝"/>
              </w:rPr>
            </w:pPr>
            <w:r>
              <w:rPr>
                <w:rFonts w:ascii="ＭＳ 明朝" w:eastAsia="ＭＳ 明朝" w:hAnsi="ＭＳ 明朝" w:hint="eastAsia"/>
              </w:rPr>
              <w:t>5,558人</w:t>
            </w:r>
          </w:p>
        </w:tc>
        <w:tc>
          <w:tcPr>
            <w:tcW w:w="1560" w:type="dxa"/>
          </w:tcPr>
          <w:p w:rsidR="00F86CA1" w:rsidRDefault="00F86CA1" w:rsidP="00235D9E">
            <w:pPr>
              <w:jc w:val="center"/>
              <w:rPr>
                <w:rFonts w:ascii="ＭＳ 明朝" w:eastAsia="ＭＳ 明朝" w:hAnsi="ＭＳ 明朝"/>
              </w:rPr>
            </w:pPr>
            <w:r>
              <w:rPr>
                <w:rFonts w:ascii="ＭＳ 明朝" w:eastAsia="ＭＳ 明朝" w:hAnsi="ＭＳ 明朝" w:hint="eastAsia"/>
              </w:rPr>
              <w:t>670人</w:t>
            </w:r>
          </w:p>
        </w:tc>
        <w:tc>
          <w:tcPr>
            <w:tcW w:w="1710" w:type="dxa"/>
            <w:gridSpan w:val="2"/>
          </w:tcPr>
          <w:p w:rsidR="00F86CA1" w:rsidRDefault="00F86CA1" w:rsidP="00235D9E">
            <w:pPr>
              <w:jc w:val="center"/>
              <w:rPr>
                <w:rFonts w:ascii="ＭＳ 明朝" w:eastAsia="ＭＳ 明朝" w:hAnsi="ＭＳ 明朝"/>
              </w:rPr>
            </w:pPr>
            <w:r>
              <w:rPr>
                <w:rFonts w:ascii="ＭＳ 明朝" w:eastAsia="ＭＳ 明朝" w:hAnsi="ＭＳ 明朝" w:hint="eastAsia"/>
              </w:rPr>
              <w:t>434人</w:t>
            </w:r>
          </w:p>
        </w:tc>
        <w:tc>
          <w:tcPr>
            <w:tcW w:w="1553" w:type="dxa"/>
          </w:tcPr>
          <w:p w:rsidR="00F86CA1" w:rsidRDefault="00F86CA1" w:rsidP="00235D9E">
            <w:pPr>
              <w:jc w:val="right"/>
              <w:rPr>
                <w:rFonts w:ascii="ＭＳ 明朝" w:eastAsia="ＭＳ 明朝" w:hAnsi="ＭＳ 明朝"/>
              </w:rPr>
            </w:pPr>
            <w:r>
              <w:rPr>
                <w:rFonts w:ascii="ＭＳ 明朝" w:eastAsia="ＭＳ 明朝" w:hAnsi="ＭＳ 明朝" w:hint="eastAsia"/>
              </w:rPr>
              <w:t>332人</w:t>
            </w:r>
          </w:p>
        </w:tc>
        <w:tc>
          <w:tcPr>
            <w:tcW w:w="1411" w:type="dxa"/>
          </w:tcPr>
          <w:p w:rsidR="00F86CA1" w:rsidRDefault="00F86CA1" w:rsidP="00235D9E">
            <w:pPr>
              <w:jc w:val="center"/>
              <w:rPr>
                <w:rFonts w:ascii="ＭＳ 明朝" w:eastAsia="ＭＳ 明朝" w:hAnsi="ＭＳ 明朝"/>
              </w:rPr>
            </w:pPr>
            <w:r>
              <w:rPr>
                <w:rFonts w:ascii="ＭＳ 明朝" w:eastAsia="ＭＳ 明朝" w:hAnsi="ＭＳ 明朝" w:hint="eastAsia"/>
              </w:rPr>
              <w:t>76.5％</w:t>
            </w:r>
          </w:p>
        </w:tc>
      </w:tr>
    </w:tbl>
    <w:p w:rsidR="00E0047D" w:rsidRDefault="00E0047D" w:rsidP="00006975">
      <w:pPr>
        <w:rPr>
          <w:rFonts w:ascii="ＭＳ 明朝" w:eastAsia="ＭＳ 明朝" w:hAnsi="ＭＳ 明朝"/>
        </w:rPr>
      </w:pPr>
    </w:p>
    <w:p w:rsidR="00C40764" w:rsidRPr="00C11C36" w:rsidRDefault="00C11C36">
      <w:pPr>
        <w:rPr>
          <w:rFonts w:ascii="ＭＳ 明朝" w:eastAsia="ＭＳ 明朝" w:hAnsi="ＭＳ 明朝"/>
          <w:sz w:val="28"/>
          <w:szCs w:val="28"/>
        </w:rPr>
      </w:pPr>
      <w:bookmarkStart w:id="2" w:name="_Hlk84834845"/>
      <w:r w:rsidRPr="00C11C36">
        <w:rPr>
          <w:rFonts w:ascii="ＭＳ 明朝" w:eastAsia="ＭＳ 明朝" w:hAnsi="ＭＳ 明朝" w:hint="eastAsia"/>
          <w:sz w:val="28"/>
          <w:szCs w:val="28"/>
        </w:rPr>
        <w:lastRenderedPageBreak/>
        <w:t>＜</w:t>
      </w:r>
      <w:r w:rsidR="00AE7369" w:rsidRPr="00C11C36">
        <w:rPr>
          <w:rFonts w:ascii="ＭＳ 明朝" w:eastAsia="ＭＳ 明朝" w:hAnsi="ＭＳ 明朝" w:hint="eastAsia"/>
          <w:sz w:val="28"/>
          <w:szCs w:val="28"/>
        </w:rPr>
        <w:t>受益者分担金</w:t>
      </w:r>
      <w:r w:rsidR="0041094E" w:rsidRPr="00C11C36">
        <w:rPr>
          <w:rFonts w:ascii="ＭＳ 明朝" w:eastAsia="ＭＳ 明朝" w:hAnsi="ＭＳ 明朝" w:hint="eastAsia"/>
          <w:sz w:val="28"/>
          <w:szCs w:val="28"/>
        </w:rPr>
        <w:t>賦課</w:t>
      </w:r>
      <w:r w:rsidR="00AE7369" w:rsidRPr="00C11C36">
        <w:rPr>
          <w:rFonts w:ascii="ＭＳ 明朝" w:eastAsia="ＭＳ 明朝" w:hAnsi="ＭＳ 明朝" w:hint="eastAsia"/>
          <w:sz w:val="28"/>
          <w:szCs w:val="28"/>
        </w:rPr>
        <w:t>徴収</w:t>
      </w:r>
      <w:r w:rsidR="0041094E" w:rsidRPr="00C11C36">
        <w:rPr>
          <w:rFonts w:ascii="ＭＳ 明朝" w:eastAsia="ＭＳ 明朝" w:hAnsi="ＭＳ 明朝" w:hint="eastAsia"/>
          <w:sz w:val="28"/>
          <w:szCs w:val="28"/>
        </w:rPr>
        <w:t>及び消滅時効</w:t>
      </w:r>
      <w:r w:rsidR="00AE7369" w:rsidRPr="00C11C36">
        <w:rPr>
          <w:rFonts w:ascii="ＭＳ 明朝" w:eastAsia="ＭＳ 明朝" w:hAnsi="ＭＳ 明朝" w:hint="eastAsia"/>
          <w:sz w:val="28"/>
          <w:szCs w:val="28"/>
        </w:rPr>
        <w:t>について</w:t>
      </w:r>
      <w:r w:rsidRPr="00C11C36">
        <w:rPr>
          <w:rFonts w:ascii="ＭＳ 明朝" w:eastAsia="ＭＳ 明朝" w:hAnsi="ＭＳ 明朝" w:hint="eastAsia"/>
          <w:sz w:val="28"/>
          <w:szCs w:val="28"/>
        </w:rPr>
        <w:t>＞</w:t>
      </w:r>
    </w:p>
    <w:bookmarkEnd w:id="2"/>
    <w:p w:rsidR="00864877" w:rsidRDefault="00864877">
      <w:pPr>
        <w:rPr>
          <w:rFonts w:ascii="ＭＳ 明朝" w:eastAsia="ＭＳ 明朝" w:hAnsi="ＭＳ 明朝"/>
          <w:szCs w:val="21"/>
        </w:rPr>
      </w:pPr>
    </w:p>
    <w:p w:rsidR="006635D0" w:rsidRPr="002F10A2" w:rsidRDefault="006635D0" w:rsidP="006635D0">
      <w:pPr>
        <w:rPr>
          <w:rFonts w:ascii="ＭＳ 明朝" w:eastAsia="ＭＳ 明朝" w:hAnsi="ＭＳ 明朝"/>
          <w:sz w:val="24"/>
          <w:szCs w:val="24"/>
        </w:rPr>
      </w:pPr>
      <w:r w:rsidRPr="002F10A2">
        <w:rPr>
          <w:rFonts w:ascii="ＭＳ 明朝" w:eastAsia="ＭＳ 明朝" w:hAnsi="ＭＳ 明朝" w:hint="eastAsia"/>
          <w:sz w:val="24"/>
          <w:szCs w:val="24"/>
        </w:rPr>
        <w:t>１.受益者分担金について</w:t>
      </w:r>
    </w:p>
    <w:p w:rsidR="006635D0" w:rsidRDefault="006635D0">
      <w:pPr>
        <w:rPr>
          <w:rFonts w:ascii="ＭＳ 明朝" w:eastAsia="ＭＳ 明朝" w:hAnsi="ＭＳ 明朝"/>
          <w:szCs w:val="21"/>
        </w:rPr>
      </w:pPr>
    </w:p>
    <w:p w:rsidR="003977DE" w:rsidRDefault="006635D0">
      <w:pPr>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hint="eastAsia"/>
        </w:rPr>
        <w:t>特定環境保全公共下水道事業及び農業集落排水事業の実施にあたりましては、次の受益者分担金を事業</w:t>
      </w:r>
      <w:r w:rsidR="00256538">
        <w:rPr>
          <w:rFonts w:ascii="ＭＳ 明朝" w:eastAsia="ＭＳ 明朝" w:hAnsi="ＭＳ 明朝" w:hint="eastAsia"/>
        </w:rPr>
        <w:t>費</w:t>
      </w:r>
      <w:r>
        <w:rPr>
          <w:rFonts w:ascii="ＭＳ 明朝" w:eastAsia="ＭＳ 明朝" w:hAnsi="ＭＳ 明朝" w:hint="eastAsia"/>
        </w:rPr>
        <w:t>の一部に組み入れるため、受益者に賦課徴収することとしておりま</w:t>
      </w:r>
      <w:r w:rsidR="007308E2">
        <w:rPr>
          <w:rFonts w:ascii="ＭＳ 明朝" w:eastAsia="ＭＳ 明朝" w:hAnsi="ＭＳ 明朝" w:hint="eastAsia"/>
        </w:rPr>
        <w:t>す</w:t>
      </w:r>
      <w:r>
        <w:rPr>
          <w:rFonts w:ascii="ＭＳ 明朝" w:eastAsia="ＭＳ 明朝" w:hAnsi="ＭＳ 明朝" w:hint="eastAsia"/>
        </w:rPr>
        <w:t>。</w:t>
      </w:r>
    </w:p>
    <w:p w:rsidR="00AE7369" w:rsidRPr="00864877" w:rsidRDefault="00AE7369">
      <w:pPr>
        <w:rPr>
          <w:rFonts w:ascii="ＭＳ 明朝" w:eastAsia="ＭＳ 明朝" w:hAnsi="ＭＳ 明朝"/>
          <w:szCs w:val="21"/>
        </w:rPr>
      </w:pPr>
    </w:p>
    <w:p w:rsidR="00AE7369" w:rsidRPr="00864877" w:rsidRDefault="0041094E">
      <w:pPr>
        <w:rPr>
          <w:rFonts w:ascii="ＭＳ 明朝" w:eastAsia="ＭＳ 明朝" w:hAnsi="ＭＳ 明朝"/>
          <w:szCs w:val="21"/>
        </w:rPr>
      </w:pPr>
      <w:r w:rsidRPr="00864877">
        <w:rPr>
          <w:rFonts w:ascii="ＭＳ 明朝" w:eastAsia="ＭＳ 明朝" w:hAnsi="ＭＳ 明朝" w:hint="eastAsia"/>
          <w:szCs w:val="21"/>
        </w:rPr>
        <w:t>（</w:t>
      </w:r>
      <w:r w:rsidR="00AE7369" w:rsidRPr="00864877">
        <w:rPr>
          <w:rFonts w:ascii="ＭＳ 明朝" w:eastAsia="ＭＳ 明朝" w:hAnsi="ＭＳ 明朝" w:hint="eastAsia"/>
          <w:szCs w:val="21"/>
        </w:rPr>
        <w:t>１</w:t>
      </w:r>
      <w:r w:rsidRPr="00864877">
        <w:rPr>
          <w:rFonts w:ascii="ＭＳ 明朝" w:eastAsia="ＭＳ 明朝" w:hAnsi="ＭＳ 明朝" w:hint="eastAsia"/>
          <w:szCs w:val="21"/>
        </w:rPr>
        <w:t>）</w:t>
      </w:r>
      <w:r w:rsidR="00AE7369" w:rsidRPr="00864877">
        <w:rPr>
          <w:rFonts w:ascii="ＭＳ 明朝" w:eastAsia="ＭＳ 明朝" w:hAnsi="ＭＳ 明朝" w:hint="eastAsia"/>
          <w:szCs w:val="21"/>
        </w:rPr>
        <w:t>受益者分担金とは</w:t>
      </w:r>
    </w:p>
    <w:p w:rsidR="0089052B" w:rsidRDefault="0089052B" w:rsidP="0089052B">
      <w:pPr>
        <w:ind w:firstLineChars="100" w:firstLine="210"/>
        <w:rPr>
          <w:rFonts w:ascii="ＭＳ 明朝" w:eastAsia="ＭＳ 明朝" w:hAnsi="ＭＳ 明朝"/>
        </w:rPr>
      </w:pPr>
      <w:r>
        <w:rPr>
          <w:rFonts w:ascii="ＭＳ 明朝" w:eastAsia="ＭＳ 明朝" w:hAnsi="ＭＳ 明朝" w:hint="eastAsia"/>
        </w:rPr>
        <w:t>下水道の整備により、台所やトイレなどの生活汚水は衛生的に排除でき、悪臭や蚊、ハエ等の発生しにくい住みよい環境になります。</w:t>
      </w:r>
      <w:r w:rsidR="00E56015">
        <w:rPr>
          <w:rFonts w:ascii="ＭＳ 明朝" w:eastAsia="ＭＳ 明朝" w:hAnsi="ＭＳ 明朝" w:hint="eastAsia"/>
        </w:rPr>
        <w:t>また、広域的にも家庭等からの排水が減り、河川環境の改善につながります。</w:t>
      </w:r>
    </w:p>
    <w:p w:rsidR="0089052B" w:rsidRDefault="0089052B" w:rsidP="0089052B">
      <w:pPr>
        <w:ind w:firstLineChars="100" w:firstLine="210"/>
        <w:rPr>
          <w:rFonts w:ascii="ＭＳ 明朝" w:eastAsia="ＭＳ 明朝" w:hAnsi="ＭＳ 明朝"/>
        </w:rPr>
      </w:pPr>
      <w:r>
        <w:rPr>
          <w:rFonts w:ascii="ＭＳ 明朝" w:eastAsia="ＭＳ 明朝" w:hAnsi="ＭＳ 明朝" w:hint="eastAsia"/>
        </w:rPr>
        <w:t>この結果、下水道のない地域に比べて快適性、利便性等が増し、土地の有効な利用が図られます。下水道は、地域の価値を高め、快適な生活を営む上での貴重な財産といえます。</w:t>
      </w:r>
    </w:p>
    <w:p w:rsidR="0089052B" w:rsidRDefault="0089052B" w:rsidP="0089052B">
      <w:pPr>
        <w:ind w:firstLineChars="100" w:firstLine="210"/>
        <w:rPr>
          <w:rFonts w:ascii="ＭＳ 明朝" w:eastAsia="ＭＳ 明朝" w:hAnsi="ＭＳ 明朝"/>
        </w:rPr>
      </w:pPr>
      <w:r>
        <w:rPr>
          <w:rFonts w:ascii="ＭＳ 明朝" w:eastAsia="ＭＳ 明朝" w:hAnsi="ＭＳ 明朝" w:hint="eastAsia"/>
        </w:rPr>
        <w:t>しかし、下水道の建設には巨額の費用が必要となります。その上、恩恵を受ける人たちは下水道が整備された地域の人たちに限られます。もし、建設費を全村民の税金などで賄おうとすると、下水道が整備されていない地域の人たちに不公平な負担をかけることになります。</w:t>
      </w:r>
    </w:p>
    <w:p w:rsidR="0089052B" w:rsidRDefault="0089052B" w:rsidP="0089052B">
      <w:pPr>
        <w:ind w:firstLineChars="100" w:firstLine="210"/>
        <w:rPr>
          <w:rFonts w:ascii="ＭＳ 明朝" w:eastAsia="ＭＳ 明朝" w:hAnsi="ＭＳ 明朝"/>
        </w:rPr>
      </w:pPr>
      <w:r>
        <w:rPr>
          <w:rFonts w:ascii="ＭＳ 明朝" w:eastAsia="ＭＳ 明朝" w:hAnsi="ＭＳ 明朝" w:hint="eastAsia"/>
        </w:rPr>
        <w:t>そこで、負担の公平の原則を守り、下水道整備によって恩恵を受ける人たちから建設費の一部を負担していただくのが受益者</w:t>
      </w:r>
      <w:bookmarkStart w:id="3" w:name="_Hlk84835536"/>
      <w:r>
        <w:rPr>
          <w:rFonts w:ascii="ＭＳ 明朝" w:eastAsia="ＭＳ 明朝" w:hAnsi="ＭＳ 明朝" w:hint="eastAsia"/>
        </w:rPr>
        <w:t>分担金</w:t>
      </w:r>
      <w:bookmarkEnd w:id="3"/>
      <w:r>
        <w:rPr>
          <w:rFonts w:ascii="ＭＳ 明朝" w:eastAsia="ＭＳ 明朝" w:hAnsi="ＭＳ 明朝" w:hint="eastAsia"/>
        </w:rPr>
        <w:t>制度です。</w:t>
      </w:r>
    </w:p>
    <w:p w:rsidR="0089052B" w:rsidRDefault="0089052B" w:rsidP="0089052B">
      <w:pPr>
        <w:ind w:firstLineChars="100" w:firstLine="210"/>
        <w:rPr>
          <w:rFonts w:ascii="ＭＳ 明朝" w:eastAsia="ＭＳ 明朝" w:hAnsi="ＭＳ 明朝"/>
        </w:rPr>
      </w:pPr>
      <w:r>
        <w:rPr>
          <w:rFonts w:ascii="ＭＳ 明朝" w:eastAsia="ＭＳ 明朝" w:hAnsi="ＭＳ 明朝" w:hint="eastAsia"/>
        </w:rPr>
        <w:t>このように下水道事業における受益者</w:t>
      </w:r>
      <w:r w:rsidR="00BB6EBE">
        <w:rPr>
          <w:rFonts w:ascii="ＭＳ 明朝" w:eastAsia="ＭＳ 明朝" w:hAnsi="ＭＳ 明朝" w:hint="eastAsia"/>
        </w:rPr>
        <w:t>分担金</w:t>
      </w:r>
      <w:r>
        <w:rPr>
          <w:rFonts w:ascii="ＭＳ 明朝" w:eastAsia="ＭＳ 明朝" w:hAnsi="ＭＳ 明朝" w:hint="eastAsia"/>
        </w:rPr>
        <w:t>制度は、地方自治法の規定に基づき、事業の実施により著しい利益を受ける者に対して事業費の一部を負担していただく制度です。</w:t>
      </w:r>
    </w:p>
    <w:p w:rsidR="00A76242" w:rsidRPr="00864877" w:rsidRDefault="00A76242">
      <w:pPr>
        <w:rPr>
          <w:rFonts w:ascii="ＭＳ 明朝" w:eastAsia="ＭＳ 明朝" w:hAnsi="ＭＳ 明朝"/>
          <w:szCs w:val="21"/>
        </w:rPr>
      </w:pPr>
    </w:p>
    <w:p w:rsidR="00AE7369" w:rsidRPr="00864877" w:rsidRDefault="0041094E">
      <w:pPr>
        <w:rPr>
          <w:rFonts w:ascii="ＭＳ 明朝" w:eastAsia="ＭＳ 明朝" w:hAnsi="ＭＳ 明朝"/>
          <w:szCs w:val="21"/>
        </w:rPr>
      </w:pPr>
      <w:r w:rsidRPr="00864877">
        <w:rPr>
          <w:rFonts w:ascii="ＭＳ 明朝" w:eastAsia="ＭＳ 明朝" w:hAnsi="ＭＳ 明朝" w:hint="eastAsia"/>
          <w:szCs w:val="21"/>
        </w:rPr>
        <w:t>（</w:t>
      </w:r>
      <w:r w:rsidR="00AE7369" w:rsidRPr="00864877">
        <w:rPr>
          <w:rFonts w:ascii="ＭＳ 明朝" w:eastAsia="ＭＳ 明朝" w:hAnsi="ＭＳ 明朝" w:hint="eastAsia"/>
          <w:szCs w:val="21"/>
        </w:rPr>
        <w:t>２</w:t>
      </w:r>
      <w:r w:rsidRPr="00864877">
        <w:rPr>
          <w:rFonts w:ascii="ＭＳ 明朝" w:eastAsia="ＭＳ 明朝" w:hAnsi="ＭＳ 明朝" w:hint="eastAsia"/>
          <w:szCs w:val="21"/>
        </w:rPr>
        <w:t>）</w:t>
      </w:r>
      <w:r w:rsidR="00AE7369" w:rsidRPr="00864877">
        <w:rPr>
          <w:rFonts w:ascii="ＭＳ 明朝" w:eastAsia="ＭＳ 明朝" w:hAnsi="ＭＳ 明朝" w:hint="eastAsia"/>
          <w:szCs w:val="21"/>
        </w:rPr>
        <w:t>受益者分担金の賦課対象</w:t>
      </w:r>
    </w:p>
    <w:p w:rsidR="0089052B" w:rsidRDefault="0089052B" w:rsidP="0089052B">
      <w:pPr>
        <w:ind w:firstLineChars="100" w:firstLine="210"/>
        <w:rPr>
          <w:rFonts w:ascii="ＭＳ 明朝" w:eastAsia="ＭＳ 明朝" w:hAnsi="ＭＳ 明朝"/>
        </w:rPr>
      </w:pPr>
      <w:r>
        <w:rPr>
          <w:rFonts w:ascii="ＭＳ 明朝" w:eastAsia="ＭＳ 明朝" w:hAnsi="ＭＳ 明朝" w:hint="eastAsia"/>
        </w:rPr>
        <w:t>受益者分担金の賦課対象は、下水道が使用できるようになった区域（排水区域）の土地を対象にします。</w:t>
      </w:r>
      <w:r w:rsidR="00EA65D0">
        <w:rPr>
          <w:rFonts w:ascii="ＭＳ 明朝" w:eastAsia="ＭＳ 明朝" w:hAnsi="ＭＳ 明朝" w:hint="eastAsia"/>
        </w:rPr>
        <w:t>従って、下水道に未接続な場合でも賦課されます。</w:t>
      </w:r>
    </w:p>
    <w:p w:rsidR="00A76242" w:rsidRPr="00864877" w:rsidRDefault="00A76242">
      <w:pPr>
        <w:rPr>
          <w:rFonts w:ascii="ＭＳ 明朝" w:eastAsia="ＭＳ 明朝" w:hAnsi="ＭＳ 明朝"/>
          <w:szCs w:val="21"/>
        </w:rPr>
      </w:pPr>
    </w:p>
    <w:p w:rsidR="00AE7369" w:rsidRPr="00864877" w:rsidRDefault="0041094E">
      <w:pPr>
        <w:rPr>
          <w:rFonts w:ascii="ＭＳ 明朝" w:eastAsia="ＭＳ 明朝" w:hAnsi="ＭＳ 明朝"/>
          <w:szCs w:val="21"/>
        </w:rPr>
      </w:pPr>
      <w:r w:rsidRPr="00864877">
        <w:rPr>
          <w:rFonts w:ascii="ＭＳ 明朝" w:eastAsia="ＭＳ 明朝" w:hAnsi="ＭＳ 明朝" w:hint="eastAsia"/>
          <w:szCs w:val="21"/>
        </w:rPr>
        <w:t>（</w:t>
      </w:r>
      <w:r w:rsidR="00AE7369" w:rsidRPr="00864877">
        <w:rPr>
          <w:rFonts w:ascii="ＭＳ 明朝" w:eastAsia="ＭＳ 明朝" w:hAnsi="ＭＳ 明朝" w:hint="eastAsia"/>
          <w:szCs w:val="21"/>
        </w:rPr>
        <w:t>３</w:t>
      </w:r>
      <w:r w:rsidRPr="00864877">
        <w:rPr>
          <w:rFonts w:ascii="ＭＳ 明朝" w:eastAsia="ＭＳ 明朝" w:hAnsi="ＭＳ 明朝" w:hint="eastAsia"/>
          <w:szCs w:val="21"/>
        </w:rPr>
        <w:t>）</w:t>
      </w:r>
      <w:r w:rsidR="00AE7369" w:rsidRPr="00864877">
        <w:rPr>
          <w:rFonts w:ascii="ＭＳ 明朝" w:eastAsia="ＭＳ 明朝" w:hAnsi="ＭＳ 明朝" w:hint="eastAsia"/>
          <w:szCs w:val="21"/>
        </w:rPr>
        <w:t>受益者分担金の額</w:t>
      </w:r>
    </w:p>
    <w:p w:rsidR="006B6742" w:rsidRDefault="0089052B" w:rsidP="003977DE">
      <w:pPr>
        <w:ind w:firstLineChars="100" w:firstLine="210"/>
        <w:rPr>
          <w:rFonts w:ascii="ＭＳ 明朝" w:eastAsia="ＭＳ 明朝" w:hAnsi="ＭＳ 明朝"/>
        </w:rPr>
      </w:pPr>
      <w:r>
        <w:rPr>
          <w:rFonts w:ascii="ＭＳ 明朝" w:eastAsia="ＭＳ 明朝" w:hAnsi="ＭＳ 明朝" w:hint="eastAsia"/>
        </w:rPr>
        <w:t>受益者が所有する建築物等一戸につき250,000円となっており、</w:t>
      </w:r>
      <w:r w:rsidR="003977DE">
        <w:rPr>
          <w:rFonts w:ascii="ＭＳ 明朝" w:eastAsia="ＭＳ 明朝" w:hAnsi="ＭＳ 明朝" w:hint="eastAsia"/>
        </w:rPr>
        <w:t>徴収</w:t>
      </w:r>
      <w:r>
        <w:rPr>
          <w:rFonts w:ascii="ＭＳ 明朝" w:eastAsia="ＭＳ 明朝" w:hAnsi="ＭＳ 明朝" w:hint="eastAsia"/>
        </w:rPr>
        <w:t>方法は５年に</w:t>
      </w:r>
      <w:r w:rsidR="003977DE">
        <w:rPr>
          <w:rFonts w:ascii="ＭＳ 明朝" w:eastAsia="ＭＳ 明朝" w:hAnsi="ＭＳ 明朝" w:hint="eastAsia"/>
        </w:rPr>
        <w:t>分割</w:t>
      </w:r>
      <w:r>
        <w:rPr>
          <w:rFonts w:ascii="ＭＳ 明朝" w:eastAsia="ＭＳ 明朝" w:hAnsi="ＭＳ 明朝" w:hint="eastAsia"/>
        </w:rPr>
        <w:t>し</w:t>
      </w:r>
      <w:r w:rsidR="003977DE">
        <w:rPr>
          <w:rFonts w:ascii="ＭＳ 明朝" w:eastAsia="ＭＳ 明朝" w:hAnsi="ＭＳ 明朝" w:hint="eastAsia"/>
        </w:rPr>
        <w:t>徴収することとなって</w:t>
      </w:r>
      <w:r>
        <w:rPr>
          <w:rFonts w:ascii="ＭＳ 明朝" w:eastAsia="ＭＳ 明朝" w:hAnsi="ＭＳ 明朝" w:hint="eastAsia"/>
        </w:rPr>
        <w:t>います。</w:t>
      </w:r>
    </w:p>
    <w:p w:rsidR="0089052B" w:rsidRDefault="007B635B" w:rsidP="003977DE">
      <w:pPr>
        <w:ind w:firstLineChars="100" w:firstLine="210"/>
        <w:rPr>
          <w:rFonts w:ascii="ＭＳ 明朝" w:eastAsia="ＭＳ 明朝" w:hAnsi="ＭＳ 明朝"/>
        </w:rPr>
      </w:pPr>
      <w:r>
        <w:rPr>
          <w:rFonts w:ascii="ＭＳ 明朝" w:eastAsia="ＭＳ 明朝" w:hAnsi="ＭＳ 明朝" w:hint="eastAsia"/>
        </w:rPr>
        <w:t>ただし、受益者から分担金の全額を一括納付する旨の申し出でがあ</w:t>
      </w:r>
      <w:r w:rsidR="006B6742">
        <w:rPr>
          <w:rFonts w:ascii="ＭＳ 明朝" w:eastAsia="ＭＳ 明朝" w:hAnsi="ＭＳ 明朝" w:hint="eastAsia"/>
        </w:rPr>
        <w:t>り、</w:t>
      </w:r>
      <w:r w:rsidR="00133744">
        <w:rPr>
          <w:rFonts w:ascii="ＭＳ 明朝" w:eastAsia="ＭＳ 明朝" w:hAnsi="ＭＳ 明朝" w:hint="eastAsia"/>
        </w:rPr>
        <w:t>初年度</w:t>
      </w:r>
      <w:r w:rsidR="006B6742">
        <w:rPr>
          <w:rFonts w:ascii="ＭＳ 明朝" w:eastAsia="ＭＳ 明朝" w:hAnsi="ＭＳ 明朝" w:hint="eastAsia"/>
        </w:rPr>
        <w:t>の第</w:t>
      </w:r>
      <w:r w:rsidR="001C386B">
        <w:rPr>
          <w:rFonts w:ascii="ＭＳ 明朝" w:eastAsia="ＭＳ 明朝" w:hAnsi="ＭＳ 明朝" w:hint="eastAsia"/>
        </w:rPr>
        <w:t>１</w:t>
      </w:r>
      <w:r w:rsidR="006B6742">
        <w:rPr>
          <w:rFonts w:ascii="ＭＳ 明朝" w:eastAsia="ＭＳ 明朝" w:hAnsi="ＭＳ 明朝" w:hint="eastAsia"/>
        </w:rPr>
        <w:t>期までに一括納付した</w:t>
      </w:r>
      <w:r>
        <w:rPr>
          <w:rFonts w:ascii="ＭＳ 明朝" w:eastAsia="ＭＳ 明朝" w:hAnsi="ＭＳ 明朝" w:hint="eastAsia"/>
        </w:rPr>
        <w:t>時は、受益者に</w:t>
      </w:r>
      <w:r w:rsidR="006B6742">
        <w:rPr>
          <w:rFonts w:ascii="ＭＳ 明朝" w:eastAsia="ＭＳ 明朝" w:hAnsi="ＭＳ 明朝" w:hint="eastAsia"/>
        </w:rPr>
        <w:t>一括納付報奨金（</w:t>
      </w:r>
      <w:r>
        <w:rPr>
          <w:rFonts w:ascii="ＭＳ 明朝" w:eastAsia="ＭＳ 明朝" w:hAnsi="ＭＳ 明朝" w:hint="eastAsia"/>
        </w:rPr>
        <w:t>当該分担金の額に100分の10を乗じて得た額</w:t>
      </w:r>
      <w:r w:rsidR="006B6742">
        <w:rPr>
          <w:rFonts w:ascii="ＭＳ 明朝" w:eastAsia="ＭＳ 明朝" w:hAnsi="ＭＳ 明朝" w:hint="eastAsia"/>
        </w:rPr>
        <w:t>）を交付することとなっています。</w:t>
      </w:r>
    </w:p>
    <w:p w:rsidR="00AE7369" w:rsidRDefault="00AE7369">
      <w:pPr>
        <w:rPr>
          <w:rFonts w:ascii="ＭＳ 明朝" w:eastAsia="ＭＳ 明朝" w:hAnsi="ＭＳ 明朝"/>
          <w:szCs w:val="21"/>
        </w:rPr>
      </w:pPr>
    </w:p>
    <w:p w:rsidR="003977DE" w:rsidRDefault="003977DE">
      <w:pPr>
        <w:rPr>
          <w:rFonts w:ascii="ＭＳ 明朝" w:eastAsia="ＭＳ 明朝" w:hAnsi="ＭＳ 明朝"/>
          <w:szCs w:val="21"/>
        </w:rPr>
      </w:pPr>
    </w:p>
    <w:p w:rsidR="00A8262D" w:rsidRDefault="00A8262D">
      <w:pPr>
        <w:rPr>
          <w:rFonts w:ascii="ＭＳ 明朝" w:eastAsia="ＭＳ 明朝" w:hAnsi="ＭＳ 明朝"/>
          <w:szCs w:val="21"/>
        </w:rPr>
      </w:pPr>
    </w:p>
    <w:p w:rsidR="00614DB8" w:rsidRDefault="00614DB8">
      <w:pPr>
        <w:rPr>
          <w:rFonts w:ascii="ＭＳ 明朝" w:eastAsia="ＭＳ 明朝" w:hAnsi="ＭＳ 明朝"/>
          <w:szCs w:val="21"/>
        </w:rPr>
      </w:pPr>
    </w:p>
    <w:p w:rsidR="00D20BA0" w:rsidRDefault="00D20BA0">
      <w:pPr>
        <w:rPr>
          <w:rFonts w:ascii="ＭＳ 明朝" w:eastAsia="ＭＳ 明朝" w:hAnsi="ＭＳ 明朝"/>
          <w:szCs w:val="21"/>
        </w:rPr>
      </w:pPr>
    </w:p>
    <w:p w:rsidR="00A8262D" w:rsidRPr="0089052B" w:rsidRDefault="00A8262D">
      <w:pPr>
        <w:rPr>
          <w:rFonts w:ascii="ＭＳ 明朝" w:eastAsia="ＭＳ 明朝" w:hAnsi="ＭＳ 明朝"/>
          <w:szCs w:val="21"/>
        </w:rPr>
      </w:pPr>
    </w:p>
    <w:p w:rsidR="00AE7369" w:rsidRPr="00864877" w:rsidRDefault="0041094E">
      <w:pPr>
        <w:rPr>
          <w:rFonts w:ascii="ＭＳ 明朝" w:eastAsia="ＭＳ 明朝" w:hAnsi="ＭＳ 明朝"/>
          <w:sz w:val="24"/>
          <w:szCs w:val="24"/>
        </w:rPr>
      </w:pPr>
      <w:r w:rsidRPr="00864877">
        <w:rPr>
          <w:rFonts w:ascii="ＭＳ 明朝" w:eastAsia="ＭＳ 明朝" w:hAnsi="ＭＳ 明朝" w:hint="eastAsia"/>
          <w:sz w:val="24"/>
          <w:szCs w:val="24"/>
        </w:rPr>
        <w:lastRenderedPageBreak/>
        <w:t>２.消滅時効について</w:t>
      </w:r>
    </w:p>
    <w:p w:rsidR="002F10A2" w:rsidRDefault="002F10A2">
      <w:pPr>
        <w:rPr>
          <w:rFonts w:ascii="ＭＳ 明朝" w:eastAsia="ＭＳ 明朝" w:hAnsi="ＭＳ 明朝"/>
          <w:szCs w:val="21"/>
        </w:rPr>
      </w:pPr>
    </w:p>
    <w:p w:rsidR="006635D0" w:rsidRDefault="006635D0">
      <w:pPr>
        <w:rPr>
          <w:rFonts w:ascii="ＭＳ 明朝" w:eastAsia="ＭＳ 明朝" w:hAnsi="ＭＳ 明朝"/>
          <w:szCs w:val="21"/>
        </w:rPr>
      </w:pPr>
      <w:r>
        <w:rPr>
          <w:rFonts w:ascii="ＭＳ 明朝" w:eastAsia="ＭＳ 明朝" w:hAnsi="ＭＳ 明朝" w:hint="eastAsia"/>
          <w:szCs w:val="21"/>
        </w:rPr>
        <w:t xml:space="preserve">　受益者分担金は、時効到来前</w:t>
      </w:r>
      <w:r w:rsidR="00117126">
        <w:rPr>
          <w:rFonts w:ascii="ＭＳ 明朝" w:eastAsia="ＭＳ 明朝" w:hAnsi="ＭＳ 明朝" w:hint="eastAsia"/>
          <w:szCs w:val="21"/>
        </w:rPr>
        <w:t>に</w:t>
      </w:r>
      <w:r>
        <w:rPr>
          <w:rFonts w:ascii="ＭＳ 明朝" w:eastAsia="ＭＳ 明朝" w:hAnsi="ＭＳ 明朝" w:hint="eastAsia"/>
          <w:szCs w:val="21"/>
        </w:rPr>
        <w:t>時効更新の手続</w:t>
      </w:r>
      <w:r w:rsidR="004447E9">
        <w:rPr>
          <w:rFonts w:ascii="ＭＳ 明朝" w:eastAsia="ＭＳ 明朝" w:hAnsi="ＭＳ 明朝" w:hint="eastAsia"/>
          <w:szCs w:val="21"/>
        </w:rPr>
        <w:t>き</w:t>
      </w:r>
      <w:r>
        <w:rPr>
          <w:rFonts w:ascii="ＭＳ 明朝" w:eastAsia="ＭＳ 明朝" w:hAnsi="ＭＳ 明朝" w:hint="eastAsia"/>
          <w:szCs w:val="21"/>
        </w:rPr>
        <w:t>を行わないと分担金を徴収する権利が消滅してしまいます。</w:t>
      </w:r>
    </w:p>
    <w:p w:rsidR="006635D0" w:rsidRDefault="006635D0">
      <w:pPr>
        <w:rPr>
          <w:rFonts w:ascii="ＭＳ 明朝" w:eastAsia="ＭＳ 明朝" w:hAnsi="ＭＳ 明朝"/>
          <w:szCs w:val="21"/>
        </w:rPr>
      </w:pPr>
    </w:p>
    <w:p w:rsidR="0041094E" w:rsidRPr="00864877" w:rsidRDefault="0041094E">
      <w:pPr>
        <w:rPr>
          <w:rFonts w:ascii="ＭＳ 明朝" w:eastAsia="ＭＳ 明朝" w:hAnsi="ＭＳ 明朝"/>
          <w:szCs w:val="21"/>
        </w:rPr>
      </w:pPr>
      <w:r w:rsidRPr="00864877">
        <w:rPr>
          <w:rFonts w:ascii="ＭＳ 明朝" w:eastAsia="ＭＳ 明朝" w:hAnsi="ＭＳ 明朝" w:hint="eastAsia"/>
          <w:szCs w:val="21"/>
        </w:rPr>
        <w:t>（１）消滅時効</w:t>
      </w:r>
      <w:r w:rsidR="006635D0">
        <w:rPr>
          <w:rFonts w:ascii="ＭＳ 明朝" w:eastAsia="ＭＳ 明朝" w:hAnsi="ＭＳ 明朝" w:hint="eastAsia"/>
          <w:szCs w:val="21"/>
        </w:rPr>
        <w:t>とは</w:t>
      </w:r>
    </w:p>
    <w:p w:rsidR="0041094E" w:rsidRPr="00864877" w:rsidRDefault="0041094E">
      <w:pPr>
        <w:rPr>
          <w:rFonts w:ascii="ＭＳ 明朝" w:eastAsia="ＭＳ 明朝" w:hAnsi="ＭＳ 明朝"/>
          <w:szCs w:val="21"/>
        </w:rPr>
      </w:pPr>
      <w:r w:rsidRPr="00864877">
        <w:rPr>
          <w:rFonts w:ascii="ＭＳ 明朝" w:eastAsia="ＭＳ 明朝" w:hAnsi="ＭＳ 明朝" w:hint="eastAsia"/>
          <w:szCs w:val="21"/>
        </w:rPr>
        <w:t xml:space="preserve">　受益者分担金の消滅時効については、地方自治法第236条第</w:t>
      </w:r>
      <w:r w:rsidR="001C386B">
        <w:rPr>
          <w:rFonts w:ascii="ＭＳ 明朝" w:eastAsia="ＭＳ 明朝" w:hAnsi="ＭＳ 明朝" w:hint="eastAsia"/>
          <w:szCs w:val="21"/>
        </w:rPr>
        <w:t>１</w:t>
      </w:r>
      <w:r w:rsidRPr="00864877">
        <w:rPr>
          <w:rFonts w:ascii="ＭＳ 明朝" w:eastAsia="ＭＳ 明朝" w:hAnsi="ＭＳ 明朝" w:hint="eastAsia"/>
          <w:szCs w:val="21"/>
        </w:rPr>
        <w:t>項で「金銭の給付を目的とする普通地方公共団体の権利は、時効に関し他の法律に定めがあるものを除くほか、５年間</w:t>
      </w:r>
      <w:r w:rsidR="008C1BE7" w:rsidRPr="00864877">
        <w:rPr>
          <w:rFonts w:ascii="ＭＳ 明朝" w:eastAsia="ＭＳ 明朝" w:hAnsi="ＭＳ 明朝" w:hint="eastAsia"/>
          <w:szCs w:val="21"/>
        </w:rPr>
        <w:t>これを行わないときには、時効により消滅する。普通地方公共団体に対する権利で、金銭の給付を目的とするものについても、また、同様とする。</w:t>
      </w:r>
      <w:r w:rsidRPr="00864877">
        <w:rPr>
          <w:rFonts w:ascii="ＭＳ 明朝" w:eastAsia="ＭＳ 明朝" w:hAnsi="ＭＳ 明朝" w:hint="eastAsia"/>
          <w:szCs w:val="21"/>
        </w:rPr>
        <w:t>」</w:t>
      </w:r>
      <w:r w:rsidR="008C1BE7" w:rsidRPr="00864877">
        <w:rPr>
          <w:rFonts w:ascii="ＭＳ 明朝" w:eastAsia="ＭＳ 明朝" w:hAnsi="ＭＳ 明朝" w:hint="eastAsia"/>
          <w:szCs w:val="21"/>
        </w:rPr>
        <w:t>と</w:t>
      </w:r>
      <w:r w:rsidR="001376C5" w:rsidRPr="00864877">
        <w:rPr>
          <w:rFonts w:ascii="ＭＳ 明朝" w:eastAsia="ＭＳ 明朝" w:hAnsi="ＭＳ 明朝" w:hint="eastAsia"/>
          <w:szCs w:val="21"/>
        </w:rPr>
        <w:t>され</w:t>
      </w:r>
      <w:r w:rsidR="008C1BE7" w:rsidRPr="00864877">
        <w:rPr>
          <w:rFonts w:ascii="ＭＳ 明朝" w:eastAsia="ＭＳ 明朝" w:hAnsi="ＭＳ 明朝" w:hint="eastAsia"/>
          <w:szCs w:val="21"/>
        </w:rPr>
        <w:t>ており、時効は５年で成立することを規定してい</w:t>
      </w:r>
      <w:r w:rsidR="00ED1CE3">
        <w:rPr>
          <w:rFonts w:ascii="ＭＳ 明朝" w:eastAsia="ＭＳ 明朝" w:hAnsi="ＭＳ 明朝" w:hint="eastAsia"/>
          <w:szCs w:val="21"/>
        </w:rPr>
        <w:t>ます</w:t>
      </w:r>
      <w:r w:rsidR="008C1BE7" w:rsidRPr="00864877">
        <w:rPr>
          <w:rFonts w:ascii="ＭＳ 明朝" w:eastAsia="ＭＳ 明朝" w:hAnsi="ＭＳ 明朝" w:hint="eastAsia"/>
          <w:szCs w:val="21"/>
        </w:rPr>
        <w:t>。</w:t>
      </w:r>
    </w:p>
    <w:p w:rsidR="00E525F0" w:rsidRDefault="00E525F0">
      <w:pPr>
        <w:rPr>
          <w:rFonts w:ascii="ＭＳ 明朝" w:eastAsia="ＭＳ 明朝" w:hAnsi="ＭＳ 明朝"/>
          <w:szCs w:val="21"/>
        </w:rPr>
      </w:pPr>
    </w:p>
    <w:p w:rsidR="008C1BE7" w:rsidRPr="00864877" w:rsidRDefault="008C1BE7">
      <w:pPr>
        <w:rPr>
          <w:rFonts w:ascii="ＭＳ 明朝" w:eastAsia="ＭＳ 明朝" w:hAnsi="ＭＳ 明朝"/>
          <w:szCs w:val="21"/>
        </w:rPr>
      </w:pPr>
      <w:r w:rsidRPr="00864877">
        <w:rPr>
          <w:rFonts w:ascii="ＭＳ 明朝" w:eastAsia="ＭＳ 明朝" w:hAnsi="ＭＳ 明朝" w:hint="eastAsia"/>
          <w:szCs w:val="21"/>
        </w:rPr>
        <w:t>（２）</w:t>
      </w:r>
      <w:r w:rsidR="001376C5" w:rsidRPr="00864877">
        <w:rPr>
          <w:rFonts w:ascii="ＭＳ 明朝" w:eastAsia="ＭＳ 明朝" w:hAnsi="ＭＳ 明朝" w:hint="eastAsia"/>
          <w:szCs w:val="21"/>
        </w:rPr>
        <w:t>消滅</w:t>
      </w:r>
      <w:r w:rsidR="00A8262D">
        <w:rPr>
          <w:rFonts w:ascii="ＭＳ 明朝" w:eastAsia="ＭＳ 明朝" w:hAnsi="ＭＳ 明朝" w:hint="eastAsia"/>
          <w:szCs w:val="21"/>
        </w:rPr>
        <w:t>時効</w:t>
      </w:r>
      <w:r w:rsidR="001376C5" w:rsidRPr="00864877">
        <w:rPr>
          <w:rFonts w:ascii="ＭＳ 明朝" w:eastAsia="ＭＳ 明朝" w:hAnsi="ＭＳ 明朝" w:hint="eastAsia"/>
          <w:szCs w:val="21"/>
        </w:rPr>
        <w:t>の起算日</w:t>
      </w:r>
    </w:p>
    <w:p w:rsidR="001376C5" w:rsidRPr="00864877" w:rsidRDefault="001376C5" w:rsidP="001376C5">
      <w:pPr>
        <w:ind w:firstLineChars="100" w:firstLine="210"/>
        <w:rPr>
          <w:rFonts w:ascii="ＭＳ 明朝" w:eastAsia="ＭＳ 明朝" w:hAnsi="ＭＳ 明朝"/>
          <w:szCs w:val="21"/>
        </w:rPr>
      </w:pPr>
      <w:r w:rsidRPr="00864877">
        <w:rPr>
          <w:rFonts w:ascii="ＭＳ 明朝" w:eastAsia="ＭＳ 明朝" w:hAnsi="ＭＳ 明朝" w:hint="eastAsia"/>
          <w:szCs w:val="21"/>
        </w:rPr>
        <w:t>消滅時効は、地方税法第18条第</w:t>
      </w:r>
      <w:r w:rsidR="001C386B">
        <w:rPr>
          <w:rFonts w:ascii="ＭＳ 明朝" w:eastAsia="ＭＳ 明朝" w:hAnsi="ＭＳ 明朝" w:hint="eastAsia"/>
          <w:szCs w:val="21"/>
        </w:rPr>
        <w:t>１</w:t>
      </w:r>
      <w:r w:rsidRPr="00864877">
        <w:rPr>
          <w:rFonts w:ascii="ＭＳ 明朝" w:eastAsia="ＭＳ 明朝" w:hAnsi="ＭＳ 明朝" w:hint="eastAsia"/>
          <w:szCs w:val="21"/>
        </w:rPr>
        <w:t>項</w:t>
      </w:r>
      <w:r w:rsidR="00531B26">
        <w:rPr>
          <w:rFonts w:ascii="ＭＳ 明朝" w:eastAsia="ＭＳ 明朝" w:hAnsi="ＭＳ 明朝" w:hint="eastAsia"/>
          <w:szCs w:val="21"/>
        </w:rPr>
        <w:t>において</w:t>
      </w:r>
      <w:r w:rsidRPr="00864877">
        <w:rPr>
          <w:rFonts w:ascii="ＭＳ 明朝" w:eastAsia="ＭＳ 明朝" w:hAnsi="ＭＳ 明朝" w:hint="eastAsia"/>
          <w:szCs w:val="21"/>
        </w:rPr>
        <w:t>、「地方団体の徴収金の徴収を目的とする地方公共団体の権利は、法定納期限の翌日から起算して５年間行使しないことによって、時効により消滅する。」と規定しており、法定納期限の翌日が起算日であるとしてい</w:t>
      </w:r>
      <w:r w:rsidR="00ED1CE3">
        <w:rPr>
          <w:rFonts w:ascii="ＭＳ 明朝" w:eastAsia="ＭＳ 明朝" w:hAnsi="ＭＳ 明朝" w:hint="eastAsia"/>
          <w:szCs w:val="21"/>
        </w:rPr>
        <w:t>ます</w:t>
      </w:r>
      <w:r w:rsidRPr="00864877">
        <w:rPr>
          <w:rFonts w:ascii="ＭＳ 明朝" w:eastAsia="ＭＳ 明朝" w:hAnsi="ＭＳ 明朝" w:hint="eastAsia"/>
          <w:szCs w:val="21"/>
        </w:rPr>
        <w:t>。</w:t>
      </w:r>
    </w:p>
    <w:p w:rsidR="001376C5" w:rsidRPr="00864877" w:rsidRDefault="001376C5">
      <w:pPr>
        <w:rPr>
          <w:rFonts w:ascii="ＭＳ 明朝" w:eastAsia="ＭＳ 明朝" w:hAnsi="ＭＳ 明朝"/>
          <w:szCs w:val="21"/>
        </w:rPr>
      </w:pPr>
    </w:p>
    <w:p w:rsidR="00772E29" w:rsidRPr="00864877" w:rsidRDefault="00772E29" w:rsidP="00772E29">
      <w:pPr>
        <w:rPr>
          <w:rFonts w:ascii="ＭＳ 明朝" w:eastAsia="ＭＳ 明朝" w:hAnsi="ＭＳ 明朝"/>
          <w:szCs w:val="21"/>
        </w:rPr>
      </w:pPr>
      <w:r w:rsidRPr="00864877">
        <w:rPr>
          <w:rFonts w:ascii="ＭＳ 明朝" w:eastAsia="ＭＳ 明朝" w:hAnsi="ＭＳ 明朝" w:hint="eastAsia"/>
          <w:szCs w:val="21"/>
        </w:rPr>
        <w:t>（３）時効の</w:t>
      </w:r>
      <w:r w:rsidR="00531B26">
        <w:rPr>
          <w:rFonts w:ascii="ＭＳ 明朝" w:eastAsia="ＭＳ 明朝" w:hAnsi="ＭＳ 明朝" w:hint="eastAsia"/>
          <w:szCs w:val="21"/>
        </w:rPr>
        <w:t>更新</w:t>
      </w:r>
      <w:r w:rsidR="006635D0">
        <w:rPr>
          <w:rFonts w:ascii="ＭＳ 明朝" w:eastAsia="ＭＳ 明朝" w:hAnsi="ＭＳ 明朝" w:hint="eastAsia"/>
          <w:szCs w:val="21"/>
        </w:rPr>
        <w:t>手続</w:t>
      </w:r>
      <w:r w:rsidR="004447E9">
        <w:rPr>
          <w:rFonts w:ascii="ＭＳ 明朝" w:eastAsia="ＭＳ 明朝" w:hAnsi="ＭＳ 明朝" w:hint="eastAsia"/>
          <w:szCs w:val="21"/>
        </w:rPr>
        <w:t>き</w:t>
      </w:r>
    </w:p>
    <w:p w:rsidR="00772E29" w:rsidRDefault="00772E29" w:rsidP="00772E29">
      <w:pPr>
        <w:ind w:firstLineChars="100" w:firstLine="210"/>
        <w:rPr>
          <w:rFonts w:ascii="ＭＳ 明朝" w:eastAsia="ＭＳ 明朝" w:hAnsi="ＭＳ 明朝"/>
          <w:szCs w:val="21"/>
        </w:rPr>
      </w:pPr>
      <w:r>
        <w:rPr>
          <w:rFonts w:ascii="ＭＳ 明朝" w:eastAsia="ＭＳ 明朝" w:hAnsi="ＭＳ 明朝" w:hint="eastAsia"/>
          <w:szCs w:val="21"/>
        </w:rPr>
        <w:t>時効は、次のことによって</w:t>
      </w:r>
      <w:r w:rsidR="009C57E1">
        <w:rPr>
          <w:rFonts w:ascii="ＭＳ 明朝" w:eastAsia="ＭＳ 明朝" w:hAnsi="ＭＳ 明朝" w:hint="eastAsia"/>
          <w:szCs w:val="21"/>
        </w:rPr>
        <w:t>更新</w:t>
      </w:r>
      <w:r>
        <w:rPr>
          <w:rFonts w:ascii="ＭＳ 明朝" w:eastAsia="ＭＳ 明朝" w:hAnsi="ＭＳ 明朝" w:hint="eastAsia"/>
          <w:szCs w:val="21"/>
        </w:rPr>
        <w:t>させることができます。</w:t>
      </w:r>
    </w:p>
    <w:p w:rsidR="00772E29" w:rsidRPr="00772E29" w:rsidRDefault="00772E29" w:rsidP="00772E29">
      <w:pPr>
        <w:pStyle w:val="a3"/>
        <w:numPr>
          <w:ilvl w:val="0"/>
          <w:numId w:val="4"/>
        </w:numPr>
        <w:ind w:leftChars="0"/>
        <w:rPr>
          <w:rFonts w:ascii="ＭＳ 明朝" w:eastAsia="ＭＳ 明朝" w:hAnsi="ＭＳ 明朝"/>
          <w:szCs w:val="21"/>
        </w:rPr>
      </w:pPr>
      <w:r>
        <w:rPr>
          <w:rFonts w:ascii="ＭＳ 明朝" w:eastAsia="ＭＳ 明朝" w:hAnsi="ＭＳ 明朝" w:hint="eastAsia"/>
          <w:szCs w:val="21"/>
        </w:rPr>
        <w:t>納付又は納入に関する告知（</w:t>
      </w:r>
      <w:bookmarkStart w:id="4" w:name="_Hlk84861780"/>
      <w:r>
        <w:rPr>
          <w:rFonts w:ascii="ＭＳ 明朝" w:eastAsia="ＭＳ 明朝" w:hAnsi="ＭＳ 明朝" w:hint="eastAsia"/>
          <w:szCs w:val="21"/>
        </w:rPr>
        <w:t>地方税法第18条の２第１項</w:t>
      </w:r>
      <w:bookmarkEnd w:id="4"/>
      <w:r>
        <w:rPr>
          <w:rFonts w:ascii="ＭＳ 明朝" w:eastAsia="ＭＳ 明朝" w:hAnsi="ＭＳ 明朝" w:hint="eastAsia"/>
          <w:szCs w:val="21"/>
        </w:rPr>
        <w:t>）</w:t>
      </w:r>
    </w:p>
    <w:p w:rsidR="00772E29" w:rsidRPr="00772E29" w:rsidRDefault="00772E29" w:rsidP="00772E29">
      <w:pPr>
        <w:rPr>
          <w:rFonts w:ascii="ＭＳ 明朝" w:eastAsia="ＭＳ 明朝" w:hAnsi="ＭＳ 明朝"/>
          <w:szCs w:val="21"/>
        </w:rPr>
      </w:pPr>
      <w:r>
        <w:rPr>
          <w:rFonts w:ascii="ＭＳ 明朝" w:eastAsia="ＭＳ 明朝" w:hAnsi="ＭＳ 明朝" w:hint="eastAsia"/>
          <w:szCs w:val="21"/>
        </w:rPr>
        <w:t xml:space="preserve">　　</w:t>
      </w:r>
      <w:r w:rsidR="00C23813">
        <w:rPr>
          <w:rFonts w:ascii="ＭＳ 明朝" w:eastAsia="ＭＳ 明朝" w:hAnsi="ＭＳ 明朝" w:hint="eastAsia"/>
          <w:szCs w:val="21"/>
        </w:rPr>
        <w:t xml:space="preserve">　</w:t>
      </w:r>
      <w:r>
        <w:rPr>
          <w:rFonts w:ascii="ＭＳ 明朝" w:eastAsia="ＭＳ 明朝" w:hAnsi="ＭＳ 明朝" w:hint="eastAsia"/>
          <w:szCs w:val="21"/>
        </w:rPr>
        <w:t>告知書で指定した納付・納入期限までの期間</w:t>
      </w:r>
    </w:p>
    <w:p w:rsidR="00772E29" w:rsidRPr="00772E29" w:rsidRDefault="00772E29" w:rsidP="00772E29">
      <w:pPr>
        <w:pStyle w:val="a3"/>
        <w:numPr>
          <w:ilvl w:val="0"/>
          <w:numId w:val="4"/>
        </w:numPr>
        <w:ind w:leftChars="0"/>
        <w:rPr>
          <w:rFonts w:ascii="ＭＳ 明朝" w:eastAsia="ＭＳ 明朝" w:hAnsi="ＭＳ 明朝"/>
          <w:szCs w:val="21"/>
        </w:rPr>
      </w:pPr>
      <w:r>
        <w:rPr>
          <w:rFonts w:ascii="ＭＳ 明朝" w:eastAsia="ＭＳ 明朝" w:hAnsi="ＭＳ 明朝" w:hint="eastAsia"/>
          <w:szCs w:val="21"/>
        </w:rPr>
        <w:t>督促</w:t>
      </w:r>
      <w:bookmarkStart w:id="5" w:name="_Hlk84861972"/>
      <w:r>
        <w:rPr>
          <w:rFonts w:ascii="ＭＳ 明朝" w:eastAsia="ＭＳ 明朝" w:hAnsi="ＭＳ 明朝" w:hint="eastAsia"/>
          <w:szCs w:val="21"/>
        </w:rPr>
        <w:t>（地方税法第18条の２第１項</w:t>
      </w:r>
      <w:r w:rsidR="00C23813">
        <w:rPr>
          <w:rFonts w:ascii="ＭＳ 明朝" w:eastAsia="ＭＳ 明朝" w:hAnsi="ＭＳ 明朝" w:hint="eastAsia"/>
          <w:szCs w:val="21"/>
        </w:rPr>
        <w:t>第２号</w:t>
      </w:r>
      <w:r>
        <w:rPr>
          <w:rFonts w:ascii="ＭＳ 明朝" w:eastAsia="ＭＳ 明朝" w:hAnsi="ＭＳ 明朝" w:hint="eastAsia"/>
          <w:szCs w:val="21"/>
        </w:rPr>
        <w:t>）</w:t>
      </w:r>
      <w:bookmarkEnd w:id="5"/>
    </w:p>
    <w:p w:rsidR="00772E29" w:rsidRPr="00C23813" w:rsidRDefault="00C23813" w:rsidP="00C23813">
      <w:pPr>
        <w:ind w:firstLineChars="300" w:firstLine="630"/>
        <w:rPr>
          <w:rFonts w:ascii="ＭＳ 明朝" w:eastAsia="ＭＳ 明朝" w:hAnsi="ＭＳ 明朝"/>
          <w:szCs w:val="21"/>
        </w:rPr>
      </w:pPr>
      <w:r>
        <w:rPr>
          <w:rFonts w:ascii="ＭＳ 明朝" w:eastAsia="ＭＳ 明朝" w:hAnsi="ＭＳ 明朝" w:hint="eastAsia"/>
          <w:szCs w:val="21"/>
        </w:rPr>
        <w:t>督促状を発した日から起算して10日を経過した日までの期間</w:t>
      </w:r>
    </w:p>
    <w:p w:rsidR="00772E29" w:rsidRPr="00C23813" w:rsidRDefault="00C23813" w:rsidP="00C23813">
      <w:pPr>
        <w:pStyle w:val="a3"/>
        <w:numPr>
          <w:ilvl w:val="0"/>
          <w:numId w:val="4"/>
        </w:numPr>
        <w:ind w:leftChars="0"/>
        <w:rPr>
          <w:rFonts w:ascii="ＭＳ 明朝" w:eastAsia="ＭＳ 明朝" w:hAnsi="ＭＳ 明朝"/>
          <w:szCs w:val="21"/>
        </w:rPr>
      </w:pPr>
      <w:r>
        <w:rPr>
          <w:rFonts w:ascii="ＭＳ 明朝" w:eastAsia="ＭＳ 明朝" w:hAnsi="ＭＳ 明朝" w:hint="eastAsia"/>
          <w:szCs w:val="21"/>
        </w:rPr>
        <w:t>交付要求（地方税法第18条の２第１項第３号）</w:t>
      </w:r>
    </w:p>
    <w:p w:rsidR="00772E29" w:rsidRDefault="00C23813" w:rsidP="00C23813">
      <w:pPr>
        <w:ind w:left="570"/>
        <w:rPr>
          <w:rFonts w:ascii="ＭＳ 明朝" w:eastAsia="ＭＳ 明朝" w:hAnsi="ＭＳ 明朝"/>
          <w:szCs w:val="21"/>
        </w:rPr>
      </w:pPr>
      <w:r>
        <w:rPr>
          <w:rFonts w:ascii="ＭＳ 明朝" w:eastAsia="ＭＳ 明朝" w:hAnsi="ＭＳ 明朝" w:hint="eastAsia"/>
          <w:szCs w:val="21"/>
        </w:rPr>
        <w:t>交付要求されている期間</w:t>
      </w:r>
    </w:p>
    <w:p w:rsidR="00C23813" w:rsidRPr="009C57E1" w:rsidRDefault="00C23813" w:rsidP="00C23813">
      <w:pPr>
        <w:pStyle w:val="a3"/>
        <w:numPr>
          <w:ilvl w:val="0"/>
          <w:numId w:val="4"/>
        </w:numPr>
        <w:ind w:leftChars="0"/>
        <w:rPr>
          <w:rFonts w:ascii="ＭＳ 明朝" w:eastAsia="ＭＳ 明朝" w:hAnsi="ＭＳ 明朝"/>
          <w:szCs w:val="21"/>
        </w:rPr>
      </w:pPr>
      <w:r w:rsidRPr="009C57E1">
        <w:rPr>
          <w:rFonts w:ascii="ＭＳ 明朝" w:eastAsia="ＭＳ 明朝" w:hAnsi="ＭＳ 明朝" w:hint="eastAsia"/>
          <w:szCs w:val="21"/>
        </w:rPr>
        <w:t>差押え（</w:t>
      </w:r>
      <w:bookmarkStart w:id="6" w:name="_Hlk84862485"/>
      <w:r w:rsidRPr="009C57E1">
        <w:rPr>
          <w:rFonts w:ascii="ＭＳ 明朝" w:eastAsia="ＭＳ 明朝" w:hAnsi="ＭＳ 明朝" w:hint="eastAsia"/>
          <w:szCs w:val="21"/>
        </w:rPr>
        <w:t>民法第14</w:t>
      </w:r>
      <w:r w:rsidR="009C57E1" w:rsidRPr="009C57E1">
        <w:rPr>
          <w:rFonts w:ascii="ＭＳ 明朝" w:eastAsia="ＭＳ 明朝" w:hAnsi="ＭＳ 明朝" w:hint="eastAsia"/>
          <w:szCs w:val="21"/>
        </w:rPr>
        <w:t>8</w:t>
      </w:r>
      <w:r w:rsidRPr="009C57E1">
        <w:rPr>
          <w:rFonts w:ascii="ＭＳ 明朝" w:eastAsia="ＭＳ 明朝" w:hAnsi="ＭＳ 明朝" w:hint="eastAsia"/>
          <w:szCs w:val="21"/>
        </w:rPr>
        <w:t>条</w:t>
      </w:r>
      <w:bookmarkEnd w:id="6"/>
      <w:r w:rsidRPr="009C57E1">
        <w:rPr>
          <w:rFonts w:ascii="ＭＳ 明朝" w:eastAsia="ＭＳ 明朝" w:hAnsi="ＭＳ 明朝" w:hint="eastAsia"/>
          <w:szCs w:val="21"/>
        </w:rPr>
        <w:t>）</w:t>
      </w:r>
    </w:p>
    <w:p w:rsidR="00C23813" w:rsidRPr="009C57E1" w:rsidRDefault="00C23813" w:rsidP="00783115">
      <w:pPr>
        <w:ind w:firstLineChars="300" w:firstLine="630"/>
        <w:rPr>
          <w:rFonts w:ascii="ＭＳ 明朝" w:eastAsia="ＭＳ 明朝" w:hAnsi="ＭＳ 明朝"/>
          <w:szCs w:val="21"/>
        </w:rPr>
      </w:pPr>
      <w:r w:rsidRPr="009C57E1">
        <w:rPr>
          <w:rFonts w:ascii="ＭＳ 明朝" w:eastAsia="ＭＳ 明朝" w:hAnsi="ＭＳ 明朝" w:hint="eastAsia"/>
          <w:szCs w:val="21"/>
        </w:rPr>
        <w:t>滞納処分の</w:t>
      </w:r>
      <w:r w:rsidR="00783115" w:rsidRPr="009C57E1">
        <w:rPr>
          <w:rFonts w:ascii="ＭＳ 明朝" w:eastAsia="ＭＳ 明朝" w:hAnsi="ＭＳ 明朝" w:hint="eastAsia"/>
          <w:szCs w:val="21"/>
        </w:rPr>
        <w:t>終了または差押えの解除までの期間</w:t>
      </w:r>
    </w:p>
    <w:p w:rsidR="00C23813" w:rsidRPr="009C57E1" w:rsidRDefault="00783115" w:rsidP="00783115">
      <w:pPr>
        <w:pStyle w:val="a3"/>
        <w:numPr>
          <w:ilvl w:val="0"/>
          <w:numId w:val="4"/>
        </w:numPr>
        <w:ind w:leftChars="0"/>
        <w:rPr>
          <w:rFonts w:ascii="ＭＳ 明朝" w:eastAsia="ＭＳ 明朝" w:hAnsi="ＭＳ 明朝"/>
          <w:szCs w:val="21"/>
        </w:rPr>
      </w:pPr>
      <w:r w:rsidRPr="009C57E1">
        <w:rPr>
          <w:rFonts w:ascii="ＭＳ 明朝" w:eastAsia="ＭＳ 明朝" w:hAnsi="ＭＳ 明朝" w:hint="eastAsia"/>
          <w:szCs w:val="21"/>
        </w:rPr>
        <w:t>承認（民法第1</w:t>
      </w:r>
      <w:r w:rsidR="009C57E1" w:rsidRPr="009C57E1">
        <w:rPr>
          <w:rFonts w:ascii="ＭＳ 明朝" w:eastAsia="ＭＳ 明朝" w:hAnsi="ＭＳ 明朝" w:hint="eastAsia"/>
          <w:szCs w:val="21"/>
        </w:rPr>
        <w:t>52</w:t>
      </w:r>
      <w:r w:rsidRPr="009C57E1">
        <w:rPr>
          <w:rFonts w:ascii="ＭＳ 明朝" w:eastAsia="ＭＳ 明朝" w:hAnsi="ＭＳ 明朝" w:hint="eastAsia"/>
          <w:szCs w:val="21"/>
        </w:rPr>
        <w:t>条）</w:t>
      </w:r>
    </w:p>
    <w:p w:rsidR="00C23813" w:rsidRDefault="00783115" w:rsidP="00783115">
      <w:pPr>
        <w:ind w:firstLineChars="300" w:firstLine="630"/>
        <w:rPr>
          <w:rFonts w:ascii="ＭＳ 明朝" w:eastAsia="ＭＳ 明朝" w:hAnsi="ＭＳ 明朝"/>
          <w:szCs w:val="21"/>
        </w:rPr>
      </w:pPr>
      <w:r>
        <w:rPr>
          <w:rFonts w:ascii="ＭＳ 明朝" w:eastAsia="ＭＳ 明朝" w:hAnsi="ＭＳ 明朝" w:hint="eastAsia"/>
          <w:szCs w:val="21"/>
        </w:rPr>
        <w:t>債務者の債務の一部弁済や分割納付誓約書の提出があった時</w:t>
      </w:r>
    </w:p>
    <w:p w:rsidR="00C23813" w:rsidRDefault="00C23813" w:rsidP="00783115">
      <w:pPr>
        <w:rPr>
          <w:rFonts w:ascii="ＭＳ 明朝" w:eastAsia="ＭＳ 明朝" w:hAnsi="ＭＳ 明朝"/>
          <w:szCs w:val="21"/>
        </w:rPr>
      </w:pPr>
    </w:p>
    <w:p w:rsidR="002F10A2" w:rsidRDefault="002F10A2">
      <w:pPr>
        <w:rPr>
          <w:rFonts w:ascii="ＭＳ 明朝" w:eastAsia="ＭＳ 明朝" w:hAnsi="ＭＳ 明朝"/>
          <w:sz w:val="24"/>
          <w:szCs w:val="24"/>
        </w:rPr>
      </w:pPr>
    </w:p>
    <w:p w:rsidR="000D71FA" w:rsidRDefault="000D71FA">
      <w:pPr>
        <w:rPr>
          <w:rFonts w:ascii="ＭＳ 明朝" w:eastAsia="ＭＳ 明朝" w:hAnsi="ＭＳ 明朝"/>
          <w:sz w:val="24"/>
          <w:szCs w:val="24"/>
        </w:rPr>
      </w:pPr>
    </w:p>
    <w:p w:rsidR="00531B26" w:rsidRDefault="00531B26">
      <w:pPr>
        <w:rPr>
          <w:rFonts w:ascii="ＭＳ 明朝" w:eastAsia="ＭＳ 明朝" w:hAnsi="ＭＳ 明朝"/>
          <w:sz w:val="24"/>
          <w:szCs w:val="24"/>
        </w:rPr>
      </w:pPr>
    </w:p>
    <w:p w:rsidR="00E221A3" w:rsidRDefault="00E221A3">
      <w:pPr>
        <w:rPr>
          <w:rFonts w:ascii="ＭＳ 明朝" w:eastAsia="ＭＳ 明朝" w:hAnsi="ＭＳ 明朝"/>
          <w:sz w:val="24"/>
          <w:szCs w:val="24"/>
        </w:rPr>
      </w:pPr>
    </w:p>
    <w:p w:rsidR="00E221A3" w:rsidRDefault="00E221A3">
      <w:pPr>
        <w:rPr>
          <w:rFonts w:ascii="ＭＳ 明朝" w:eastAsia="ＭＳ 明朝" w:hAnsi="ＭＳ 明朝"/>
          <w:sz w:val="24"/>
          <w:szCs w:val="24"/>
        </w:rPr>
      </w:pPr>
    </w:p>
    <w:p w:rsidR="00531B26" w:rsidRDefault="00531B26">
      <w:pPr>
        <w:rPr>
          <w:rFonts w:ascii="ＭＳ 明朝" w:eastAsia="ＭＳ 明朝" w:hAnsi="ＭＳ 明朝"/>
          <w:sz w:val="24"/>
          <w:szCs w:val="24"/>
        </w:rPr>
      </w:pPr>
    </w:p>
    <w:p w:rsidR="00D20BA0" w:rsidRDefault="00D20BA0">
      <w:pPr>
        <w:rPr>
          <w:rFonts w:ascii="ＭＳ 明朝" w:eastAsia="ＭＳ 明朝" w:hAnsi="ＭＳ 明朝"/>
          <w:sz w:val="24"/>
          <w:szCs w:val="24"/>
        </w:rPr>
      </w:pPr>
    </w:p>
    <w:p w:rsidR="00D20BA0" w:rsidRDefault="00D20BA0">
      <w:pPr>
        <w:rPr>
          <w:rFonts w:ascii="ＭＳ 明朝" w:eastAsia="ＭＳ 明朝" w:hAnsi="ＭＳ 明朝"/>
          <w:sz w:val="24"/>
          <w:szCs w:val="24"/>
        </w:rPr>
      </w:pPr>
    </w:p>
    <w:p w:rsidR="007B635B" w:rsidRDefault="007B635B">
      <w:pPr>
        <w:rPr>
          <w:rFonts w:ascii="ＭＳ 明朝" w:eastAsia="ＭＳ 明朝" w:hAnsi="ＭＳ 明朝"/>
          <w:sz w:val="24"/>
          <w:szCs w:val="24"/>
        </w:rPr>
      </w:pPr>
    </w:p>
    <w:p w:rsidR="005E293D" w:rsidRPr="00256538" w:rsidRDefault="008C0353">
      <w:pPr>
        <w:rPr>
          <w:rFonts w:ascii="ＭＳ 明朝" w:eastAsia="ＭＳ 明朝" w:hAnsi="ＭＳ 明朝"/>
          <w:sz w:val="24"/>
          <w:szCs w:val="24"/>
        </w:rPr>
      </w:pPr>
      <w:r w:rsidRPr="00256538">
        <w:rPr>
          <w:rFonts w:ascii="ＭＳ 明朝" w:eastAsia="ＭＳ 明朝" w:hAnsi="ＭＳ 明朝" w:hint="eastAsia"/>
          <w:sz w:val="24"/>
          <w:szCs w:val="24"/>
        </w:rPr>
        <w:lastRenderedPageBreak/>
        <w:t>３．本村における消滅時効の起算日と時効の</w:t>
      </w:r>
      <w:r w:rsidR="00531B26" w:rsidRPr="00256538">
        <w:rPr>
          <w:rFonts w:ascii="ＭＳ 明朝" w:eastAsia="ＭＳ 明朝" w:hAnsi="ＭＳ 明朝" w:hint="eastAsia"/>
          <w:sz w:val="24"/>
          <w:szCs w:val="24"/>
        </w:rPr>
        <w:t>更新</w:t>
      </w:r>
    </w:p>
    <w:p w:rsidR="002F10A2" w:rsidRPr="00256538" w:rsidRDefault="002F10A2">
      <w:pPr>
        <w:rPr>
          <w:rFonts w:ascii="ＭＳ 明朝" w:eastAsia="ＭＳ 明朝" w:hAnsi="ＭＳ 明朝"/>
          <w:sz w:val="24"/>
          <w:szCs w:val="24"/>
        </w:rPr>
      </w:pPr>
    </w:p>
    <w:p w:rsidR="009A2210" w:rsidRDefault="009A2210">
      <w:pPr>
        <w:rPr>
          <w:rFonts w:ascii="ＭＳ 明朝" w:eastAsia="ＭＳ 明朝" w:hAnsi="ＭＳ 明朝"/>
          <w:szCs w:val="21"/>
        </w:rPr>
      </w:pPr>
      <w:r>
        <w:rPr>
          <w:rFonts w:ascii="ＭＳ 明朝" w:eastAsia="ＭＳ 明朝" w:hAnsi="ＭＳ 明朝" w:hint="eastAsia"/>
          <w:szCs w:val="21"/>
        </w:rPr>
        <w:t xml:space="preserve">　本村において、平成12年度以降に発生した受益者分担金について、時効の更新</w:t>
      </w:r>
      <w:r w:rsidR="00117126">
        <w:rPr>
          <w:rFonts w:ascii="ＭＳ 明朝" w:eastAsia="ＭＳ 明朝" w:hAnsi="ＭＳ 明朝" w:hint="eastAsia"/>
          <w:szCs w:val="21"/>
        </w:rPr>
        <w:t>手続き</w:t>
      </w:r>
      <w:r>
        <w:rPr>
          <w:rFonts w:ascii="ＭＳ 明朝" w:eastAsia="ＭＳ 明朝" w:hAnsi="ＭＳ 明朝" w:hint="eastAsia"/>
          <w:szCs w:val="21"/>
        </w:rPr>
        <w:t>を行</w:t>
      </w:r>
      <w:r w:rsidR="00117126">
        <w:rPr>
          <w:rFonts w:ascii="ＭＳ 明朝" w:eastAsia="ＭＳ 明朝" w:hAnsi="ＭＳ 明朝" w:hint="eastAsia"/>
          <w:szCs w:val="21"/>
        </w:rPr>
        <w:t>って</w:t>
      </w:r>
      <w:r>
        <w:rPr>
          <w:rFonts w:ascii="ＭＳ 明朝" w:eastAsia="ＭＳ 明朝" w:hAnsi="ＭＳ 明朝" w:hint="eastAsia"/>
          <w:szCs w:val="21"/>
        </w:rPr>
        <w:t>いな</w:t>
      </w:r>
      <w:r w:rsidR="00A317D6">
        <w:rPr>
          <w:rFonts w:ascii="ＭＳ 明朝" w:eastAsia="ＭＳ 明朝" w:hAnsi="ＭＳ 明朝" w:hint="eastAsia"/>
          <w:szCs w:val="21"/>
        </w:rPr>
        <w:t>かった</w:t>
      </w:r>
      <w:r>
        <w:rPr>
          <w:rFonts w:ascii="ＭＳ 明朝" w:eastAsia="ＭＳ 明朝" w:hAnsi="ＭＳ 明朝" w:hint="eastAsia"/>
          <w:szCs w:val="21"/>
        </w:rPr>
        <w:t>ため、消滅時効が到来し、不納欠損額が生じてしまいました。</w:t>
      </w:r>
    </w:p>
    <w:p w:rsidR="009A2210" w:rsidRDefault="009A2210">
      <w:pPr>
        <w:rPr>
          <w:rFonts w:ascii="ＭＳ 明朝" w:eastAsia="ＭＳ 明朝" w:hAnsi="ＭＳ 明朝"/>
          <w:szCs w:val="21"/>
        </w:rPr>
      </w:pPr>
    </w:p>
    <w:p w:rsidR="008C0353" w:rsidRPr="00864877" w:rsidRDefault="008C0353">
      <w:pPr>
        <w:rPr>
          <w:rFonts w:ascii="ＭＳ 明朝" w:eastAsia="ＭＳ 明朝" w:hAnsi="ＭＳ 明朝"/>
          <w:szCs w:val="21"/>
        </w:rPr>
      </w:pPr>
      <w:r w:rsidRPr="00864877">
        <w:rPr>
          <w:rFonts w:ascii="ＭＳ 明朝" w:eastAsia="ＭＳ 明朝" w:hAnsi="ＭＳ 明朝" w:hint="eastAsia"/>
          <w:szCs w:val="21"/>
        </w:rPr>
        <w:t>（１）消滅時効の起算日</w:t>
      </w:r>
    </w:p>
    <w:p w:rsidR="008C0353" w:rsidRPr="00864877" w:rsidRDefault="008C0353" w:rsidP="00F53376">
      <w:pPr>
        <w:ind w:firstLineChars="100" w:firstLine="210"/>
        <w:rPr>
          <w:rFonts w:ascii="ＭＳ 明朝" w:eastAsia="ＭＳ 明朝" w:hAnsi="ＭＳ 明朝"/>
          <w:szCs w:val="21"/>
        </w:rPr>
      </w:pPr>
      <w:r w:rsidRPr="00864877">
        <w:rPr>
          <w:rFonts w:ascii="ＭＳ 明朝" w:eastAsia="ＭＳ 明朝" w:hAnsi="ＭＳ 明朝" w:hint="eastAsia"/>
          <w:szCs w:val="21"/>
        </w:rPr>
        <w:t>本村の受益者分担金の時効の起算日は、各納付期の納</w:t>
      </w:r>
      <w:r w:rsidR="00320F41">
        <w:rPr>
          <w:rFonts w:ascii="ＭＳ 明朝" w:eastAsia="ＭＳ 明朝" w:hAnsi="ＭＳ 明朝" w:hint="eastAsia"/>
          <w:szCs w:val="21"/>
        </w:rPr>
        <w:t>期限</w:t>
      </w:r>
      <w:r w:rsidR="00113C82">
        <w:rPr>
          <w:rFonts w:ascii="ＭＳ 明朝" w:eastAsia="ＭＳ 明朝" w:hAnsi="ＭＳ 明朝" w:hint="eastAsia"/>
          <w:szCs w:val="21"/>
        </w:rPr>
        <w:t>の翌日</w:t>
      </w:r>
      <w:r w:rsidRPr="00864877">
        <w:rPr>
          <w:rFonts w:ascii="ＭＳ 明朝" w:eastAsia="ＭＳ 明朝" w:hAnsi="ＭＳ 明朝" w:hint="eastAsia"/>
          <w:szCs w:val="21"/>
        </w:rPr>
        <w:t>としてい</w:t>
      </w:r>
      <w:r w:rsidR="00D62F05">
        <w:rPr>
          <w:rFonts w:ascii="ＭＳ 明朝" w:eastAsia="ＭＳ 明朝" w:hAnsi="ＭＳ 明朝" w:hint="eastAsia"/>
          <w:szCs w:val="21"/>
        </w:rPr>
        <w:t>ます</w:t>
      </w:r>
      <w:r w:rsidRPr="00864877">
        <w:rPr>
          <w:rFonts w:ascii="ＭＳ 明朝" w:eastAsia="ＭＳ 明朝" w:hAnsi="ＭＳ 明朝" w:hint="eastAsia"/>
          <w:szCs w:val="21"/>
        </w:rPr>
        <w:t>。</w:t>
      </w:r>
    </w:p>
    <w:p w:rsidR="008C0353" w:rsidRPr="00864877" w:rsidRDefault="008C0353">
      <w:pPr>
        <w:rPr>
          <w:rFonts w:ascii="ＭＳ 明朝" w:eastAsia="ＭＳ 明朝" w:hAnsi="ＭＳ 明朝"/>
          <w:szCs w:val="21"/>
        </w:rPr>
      </w:pPr>
    </w:p>
    <w:p w:rsidR="008C0353" w:rsidRPr="00864877" w:rsidRDefault="008C0353">
      <w:pPr>
        <w:rPr>
          <w:rFonts w:ascii="ＭＳ 明朝" w:eastAsia="ＭＳ 明朝" w:hAnsi="ＭＳ 明朝"/>
          <w:szCs w:val="21"/>
        </w:rPr>
      </w:pPr>
      <w:r w:rsidRPr="00864877">
        <w:rPr>
          <w:rFonts w:ascii="ＭＳ 明朝" w:eastAsia="ＭＳ 明朝" w:hAnsi="ＭＳ 明朝" w:hint="eastAsia"/>
          <w:szCs w:val="21"/>
        </w:rPr>
        <w:t>（２）時効の</w:t>
      </w:r>
      <w:r w:rsidR="00531B26">
        <w:rPr>
          <w:rFonts w:ascii="ＭＳ 明朝" w:eastAsia="ＭＳ 明朝" w:hAnsi="ＭＳ 明朝" w:hint="eastAsia"/>
          <w:szCs w:val="21"/>
        </w:rPr>
        <w:t>更新</w:t>
      </w:r>
    </w:p>
    <w:p w:rsidR="003977DE" w:rsidRDefault="008C0353" w:rsidP="009A2210">
      <w:pPr>
        <w:ind w:firstLineChars="100" w:firstLine="210"/>
        <w:rPr>
          <w:rFonts w:ascii="ＭＳ 明朝" w:eastAsia="ＭＳ 明朝" w:hAnsi="ＭＳ 明朝"/>
          <w:szCs w:val="21"/>
        </w:rPr>
      </w:pPr>
      <w:r w:rsidRPr="00864877">
        <w:rPr>
          <w:rFonts w:ascii="ＭＳ 明朝" w:eastAsia="ＭＳ 明朝" w:hAnsi="ＭＳ 明朝" w:hint="eastAsia"/>
          <w:szCs w:val="21"/>
        </w:rPr>
        <w:t>徴収権の</w:t>
      </w:r>
      <w:r w:rsidR="00A317D6" w:rsidRPr="00864877">
        <w:rPr>
          <w:rFonts w:ascii="ＭＳ 明朝" w:eastAsia="ＭＳ 明朝" w:hAnsi="ＭＳ 明朝" w:hint="eastAsia"/>
          <w:szCs w:val="21"/>
        </w:rPr>
        <w:t>消滅</w:t>
      </w:r>
      <w:r w:rsidRPr="00864877">
        <w:rPr>
          <w:rFonts w:ascii="ＭＳ 明朝" w:eastAsia="ＭＳ 明朝" w:hAnsi="ＭＳ 明朝" w:hint="eastAsia"/>
          <w:szCs w:val="21"/>
        </w:rPr>
        <w:t>時効のうち、「督促」と「承認」については、本村においても</w:t>
      </w:r>
      <w:r w:rsidR="00113C82">
        <w:rPr>
          <w:rFonts w:ascii="ＭＳ 明朝" w:eastAsia="ＭＳ 明朝" w:hAnsi="ＭＳ 明朝" w:hint="eastAsia"/>
          <w:szCs w:val="21"/>
        </w:rPr>
        <w:t>時効の</w:t>
      </w:r>
      <w:r w:rsidR="00531B26">
        <w:rPr>
          <w:rFonts w:ascii="ＭＳ 明朝" w:eastAsia="ＭＳ 明朝" w:hAnsi="ＭＳ 明朝" w:hint="eastAsia"/>
          <w:szCs w:val="21"/>
        </w:rPr>
        <w:t>更新</w:t>
      </w:r>
      <w:r w:rsidR="00113C82">
        <w:rPr>
          <w:rFonts w:ascii="ＭＳ 明朝" w:eastAsia="ＭＳ 明朝" w:hAnsi="ＭＳ 明朝" w:hint="eastAsia"/>
          <w:szCs w:val="21"/>
        </w:rPr>
        <w:t>が</w:t>
      </w:r>
      <w:r w:rsidR="00DF0058" w:rsidRPr="00864877">
        <w:rPr>
          <w:rFonts w:ascii="ＭＳ 明朝" w:eastAsia="ＭＳ 明朝" w:hAnsi="ＭＳ 明朝" w:hint="eastAsia"/>
          <w:szCs w:val="21"/>
        </w:rPr>
        <w:t>該当になるもので</w:t>
      </w:r>
      <w:r w:rsidR="00D62F05">
        <w:rPr>
          <w:rFonts w:ascii="ＭＳ 明朝" w:eastAsia="ＭＳ 明朝" w:hAnsi="ＭＳ 明朝" w:hint="eastAsia"/>
          <w:szCs w:val="21"/>
        </w:rPr>
        <w:t>す</w:t>
      </w:r>
      <w:r w:rsidR="00DF0058" w:rsidRPr="00864877">
        <w:rPr>
          <w:rFonts w:ascii="ＭＳ 明朝" w:eastAsia="ＭＳ 明朝" w:hAnsi="ＭＳ 明朝" w:hint="eastAsia"/>
          <w:szCs w:val="21"/>
        </w:rPr>
        <w:t>。「督促」は、督促状を発した日から起算して10日を経過した日までの期間とされており、「承認」は、一部納付や納付</w:t>
      </w:r>
      <w:r w:rsidR="00320F41">
        <w:rPr>
          <w:rFonts w:ascii="ＭＳ 明朝" w:eastAsia="ＭＳ 明朝" w:hAnsi="ＭＳ 明朝" w:hint="eastAsia"/>
          <w:szCs w:val="21"/>
        </w:rPr>
        <w:t>誓約</w:t>
      </w:r>
      <w:r w:rsidR="00DF0058" w:rsidRPr="00864877">
        <w:rPr>
          <w:rFonts w:ascii="ＭＳ 明朝" w:eastAsia="ＭＳ 明朝" w:hAnsi="ＭＳ 明朝" w:hint="eastAsia"/>
          <w:szCs w:val="21"/>
        </w:rPr>
        <w:t>があった時とされてい</w:t>
      </w:r>
      <w:r w:rsidR="00D62F05">
        <w:rPr>
          <w:rFonts w:ascii="ＭＳ 明朝" w:eastAsia="ＭＳ 明朝" w:hAnsi="ＭＳ 明朝" w:hint="eastAsia"/>
          <w:szCs w:val="21"/>
        </w:rPr>
        <w:t>ます</w:t>
      </w:r>
      <w:r w:rsidR="00DF0058" w:rsidRPr="00864877">
        <w:rPr>
          <w:rFonts w:ascii="ＭＳ 明朝" w:eastAsia="ＭＳ 明朝" w:hAnsi="ＭＳ 明朝" w:hint="eastAsia"/>
          <w:szCs w:val="21"/>
        </w:rPr>
        <w:t>。時効を</w:t>
      </w:r>
      <w:r w:rsidR="00531B26">
        <w:rPr>
          <w:rFonts w:ascii="ＭＳ 明朝" w:eastAsia="ＭＳ 明朝" w:hAnsi="ＭＳ 明朝" w:hint="eastAsia"/>
          <w:szCs w:val="21"/>
        </w:rPr>
        <w:t>更新</w:t>
      </w:r>
      <w:r w:rsidR="00DF0058" w:rsidRPr="00864877">
        <w:rPr>
          <w:rFonts w:ascii="ＭＳ 明朝" w:eastAsia="ＭＳ 明朝" w:hAnsi="ＭＳ 明朝" w:hint="eastAsia"/>
          <w:szCs w:val="21"/>
        </w:rPr>
        <w:t>すると、その事由が終了した日の翌日から改めて５年間の消滅時効が進行することにな</w:t>
      </w:r>
      <w:r w:rsidR="00D62F05">
        <w:rPr>
          <w:rFonts w:ascii="ＭＳ 明朝" w:eastAsia="ＭＳ 明朝" w:hAnsi="ＭＳ 明朝" w:hint="eastAsia"/>
          <w:szCs w:val="21"/>
        </w:rPr>
        <w:t>ります</w:t>
      </w:r>
      <w:r w:rsidR="00DF0058" w:rsidRPr="00864877">
        <w:rPr>
          <w:rFonts w:ascii="ＭＳ 明朝" w:eastAsia="ＭＳ 明朝" w:hAnsi="ＭＳ 明朝" w:hint="eastAsia"/>
          <w:szCs w:val="21"/>
        </w:rPr>
        <w:t>。</w:t>
      </w:r>
    </w:p>
    <w:p w:rsidR="00D65231" w:rsidRPr="00864877" w:rsidRDefault="00D65231" w:rsidP="009A2210">
      <w:pPr>
        <w:ind w:firstLineChars="100" w:firstLine="210"/>
        <w:rPr>
          <w:rFonts w:ascii="ＭＳ 明朝" w:eastAsia="ＭＳ 明朝" w:hAnsi="ＭＳ 明朝"/>
          <w:szCs w:val="21"/>
        </w:rPr>
      </w:pPr>
    </w:p>
    <w:p w:rsidR="0055340D" w:rsidRPr="00864877" w:rsidRDefault="00550F1C" w:rsidP="009A2210">
      <w:pPr>
        <w:jc w:val="center"/>
        <w:rPr>
          <w:rFonts w:ascii="ＭＳ 明朝" w:eastAsia="ＭＳ 明朝" w:hAnsi="ＭＳ 明朝"/>
          <w:szCs w:val="21"/>
        </w:rPr>
      </w:pPr>
      <w:r w:rsidRPr="00864877">
        <w:rPr>
          <w:rFonts w:ascii="ＭＳ 明朝" w:eastAsia="ＭＳ 明朝" w:hAnsi="ＭＳ 明朝" w:hint="eastAsia"/>
          <w:szCs w:val="21"/>
        </w:rPr>
        <w:t>各納付期の納期限と消滅時効の</w:t>
      </w:r>
      <w:r w:rsidR="0025655A">
        <w:rPr>
          <w:rFonts w:ascii="ＭＳ 明朝" w:eastAsia="ＭＳ 明朝" w:hAnsi="ＭＳ 明朝" w:hint="eastAsia"/>
          <w:szCs w:val="21"/>
        </w:rPr>
        <w:t>完成</w:t>
      </w:r>
      <w:r w:rsidRPr="00864877">
        <w:rPr>
          <w:rFonts w:ascii="ＭＳ 明朝" w:eastAsia="ＭＳ 明朝" w:hAnsi="ＭＳ 明朝" w:hint="eastAsia"/>
          <w:szCs w:val="21"/>
        </w:rPr>
        <w:t>日</w:t>
      </w:r>
    </w:p>
    <w:tbl>
      <w:tblPr>
        <w:tblW w:w="870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5"/>
        <w:gridCol w:w="1134"/>
        <w:gridCol w:w="1276"/>
        <w:gridCol w:w="1276"/>
        <w:gridCol w:w="708"/>
        <w:gridCol w:w="1134"/>
        <w:gridCol w:w="1276"/>
        <w:gridCol w:w="1276"/>
      </w:tblGrid>
      <w:tr w:rsidR="00550F1C" w:rsidRPr="00864877" w:rsidTr="00A43C81">
        <w:trPr>
          <w:trHeight w:val="405"/>
        </w:trPr>
        <w:tc>
          <w:tcPr>
            <w:tcW w:w="625" w:type="dxa"/>
          </w:tcPr>
          <w:p w:rsidR="00550F1C" w:rsidRPr="00864877" w:rsidRDefault="00550F1C" w:rsidP="00A43C81">
            <w:pPr>
              <w:jc w:val="center"/>
              <w:rPr>
                <w:rFonts w:ascii="ＭＳ 明朝" w:eastAsia="ＭＳ 明朝" w:hAnsi="ＭＳ 明朝"/>
                <w:szCs w:val="21"/>
              </w:rPr>
            </w:pPr>
            <w:r w:rsidRPr="00864877">
              <w:rPr>
                <w:rFonts w:ascii="ＭＳ 明朝" w:eastAsia="ＭＳ 明朝" w:hAnsi="ＭＳ 明朝" w:hint="eastAsia"/>
                <w:szCs w:val="21"/>
              </w:rPr>
              <w:t>年度</w:t>
            </w:r>
          </w:p>
        </w:tc>
        <w:tc>
          <w:tcPr>
            <w:tcW w:w="1134" w:type="dxa"/>
          </w:tcPr>
          <w:p w:rsidR="00550F1C" w:rsidRPr="00864877" w:rsidRDefault="00550F1C" w:rsidP="00A43C81">
            <w:pPr>
              <w:jc w:val="center"/>
              <w:rPr>
                <w:rFonts w:ascii="ＭＳ 明朝" w:eastAsia="ＭＳ 明朝" w:hAnsi="ＭＳ 明朝"/>
                <w:szCs w:val="21"/>
              </w:rPr>
            </w:pPr>
            <w:r w:rsidRPr="00864877">
              <w:rPr>
                <w:rFonts w:ascii="ＭＳ 明朝" w:eastAsia="ＭＳ 明朝" w:hAnsi="ＭＳ 明朝" w:hint="eastAsia"/>
                <w:szCs w:val="21"/>
              </w:rPr>
              <w:t>区</w:t>
            </w:r>
            <w:r w:rsidR="00A43C81" w:rsidRPr="00864877">
              <w:rPr>
                <w:rFonts w:ascii="ＭＳ 明朝" w:eastAsia="ＭＳ 明朝" w:hAnsi="ＭＳ 明朝" w:hint="eastAsia"/>
                <w:szCs w:val="21"/>
              </w:rPr>
              <w:t xml:space="preserve">　</w:t>
            </w:r>
            <w:r w:rsidRPr="00864877">
              <w:rPr>
                <w:rFonts w:ascii="ＭＳ 明朝" w:eastAsia="ＭＳ 明朝" w:hAnsi="ＭＳ 明朝" w:hint="eastAsia"/>
                <w:szCs w:val="21"/>
              </w:rPr>
              <w:t>分</w:t>
            </w:r>
          </w:p>
        </w:tc>
        <w:tc>
          <w:tcPr>
            <w:tcW w:w="1276" w:type="dxa"/>
          </w:tcPr>
          <w:p w:rsidR="00550F1C" w:rsidRPr="00864877" w:rsidRDefault="00550F1C" w:rsidP="00A43C81">
            <w:pPr>
              <w:jc w:val="center"/>
              <w:rPr>
                <w:rFonts w:ascii="ＭＳ 明朝" w:eastAsia="ＭＳ 明朝" w:hAnsi="ＭＳ 明朝"/>
                <w:szCs w:val="21"/>
              </w:rPr>
            </w:pPr>
            <w:r w:rsidRPr="00864877">
              <w:rPr>
                <w:rFonts w:ascii="ＭＳ 明朝" w:eastAsia="ＭＳ 明朝" w:hAnsi="ＭＳ 明朝" w:hint="eastAsia"/>
                <w:szCs w:val="21"/>
              </w:rPr>
              <w:t>１期</w:t>
            </w:r>
          </w:p>
        </w:tc>
        <w:tc>
          <w:tcPr>
            <w:tcW w:w="1276" w:type="dxa"/>
          </w:tcPr>
          <w:p w:rsidR="00550F1C" w:rsidRPr="00864877" w:rsidRDefault="00550F1C" w:rsidP="00A43C81">
            <w:pPr>
              <w:jc w:val="center"/>
              <w:rPr>
                <w:rFonts w:ascii="ＭＳ 明朝" w:eastAsia="ＭＳ 明朝" w:hAnsi="ＭＳ 明朝"/>
                <w:szCs w:val="21"/>
              </w:rPr>
            </w:pPr>
            <w:r w:rsidRPr="00864877">
              <w:rPr>
                <w:rFonts w:ascii="ＭＳ 明朝" w:eastAsia="ＭＳ 明朝" w:hAnsi="ＭＳ 明朝" w:hint="eastAsia"/>
                <w:szCs w:val="21"/>
              </w:rPr>
              <w:t>２期</w:t>
            </w:r>
          </w:p>
        </w:tc>
        <w:tc>
          <w:tcPr>
            <w:tcW w:w="708" w:type="dxa"/>
          </w:tcPr>
          <w:p w:rsidR="00550F1C" w:rsidRPr="00864877" w:rsidRDefault="00626F36" w:rsidP="00A43C81">
            <w:pPr>
              <w:jc w:val="center"/>
              <w:rPr>
                <w:rFonts w:ascii="ＭＳ 明朝" w:eastAsia="ＭＳ 明朝" w:hAnsi="ＭＳ 明朝"/>
                <w:szCs w:val="21"/>
              </w:rPr>
            </w:pPr>
            <w:r w:rsidRPr="00864877">
              <w:rPr>
                <w:rFonts w:ascii="ＭＳ 明朝" w:eastAsia="ＭＳ 明朝" w:hAnsi="ＭＳ 明朝" w:hint="eastAsia"/>
                <w:szCs w:val="21"/>
              </w:rPr>
              <w:t>年度</w:t>
            </w:r>
          </w:p>
        </w:tc>
        <w:tc>
          <w:tcPr>
            <w:tcW w:w="1134" w:type="dxa"/>
          </w:tcPr>
          <w:p w:rsidR="00550F1C" w:rsidRPr="00864877" w:rsidRDefault="00A43C81" w:rsidP="00A43C81">
            <w:pPr>
              <w:jc w:val="center"/>
              <w:rPr>
                <w:rFonts w:ascii="ＭＳ 明朝" w:eastAsia="ＭＳ 明朝" w:hAnsi="ＭＳ 明朝"/>
                <w:szCs w:val="21"/>
              </w:rPr>
            </w:pPr>
            <w:r w:rsidRPr="00864877">
              <w:rPr>
                <w:rFonts w:ascii="ＭＳ 明朝" w:eastAsia="ＭＳ 明朝" w:hAnsi="ＭＳ 明朝" w:hint="eastAsia"/>
                <w:szCs w:val="21"/>
              </w:rPr>
              <w:t>区　分</w:t>
            </w:r>
          </w:p>
        </w:tc>
        <w:tc>
          <w:tcPr>
            <w:tcW w:w="1276" w:type="dxa"/>
          </w:tcPr>
          <w:p w:rsidR="00550F1C" w:rsidRPr="00864877" w:rsidRDefault="00A43C81" w:rsidP="00A43C81">
            <w:pPr>
              <w:jc w:val="center"/>
              <w:rPr>
                <w:rFonts w:ascii="ＭＳ 明朝" w:eastAsia="ＭＳ 明朝" w:hAnsi="ＭＳ 明朝"/>
                <w:szCs w:val="21"/>
              </w:rPr>
            </w:pPr>
            <w:r w:rsidRPr="00864877">
              <w:rPr>
                <w:rFonts w:ascii="ＭＳ 明朝" w:eastAsia="ＭＳ 明朝" w:hAnsi="ＭＳ 明朝" w:hint="eastAsia"/>
                <w:szCs w:val="21"/>
              </w:rPr>
              <w:t>１期</w:t>
            </w:r>
          </w:p>
        </w:tc>
        <w:tc>
          <w:tcPr>
            <w:tcW w:w="1276" w:type="dxa"/>
          </w:tcPr>
          <w:p w:rsidR="00550F1C" w:rsidRPr="00864877" w:rsidRDefault="00A43C81" w:rsidP="00A43C81">
            <w:pPr>
              <w:jc w:val="center"/>
              <w:rPr>
                <w:rFonts w:ascii="ＭＳ 明朝" w:eastAsia="ＭＳ 明朝" w:hAnsi="ＭＳ 明朝"/>
                <w:szCs w:val="21"/>
              </w:rPr>
            </w:pPr>
            <w:r w:rsidRPr="00864877">
              <w:rPr>
                <w:rFonts w:ascii="ＭＳ 明朝" w:eastAsia="ＭＳ 明朝" w:hAnsi="ＭＳ 明朝" w:hint="eastAsia"/>
                <w:szCs w:val="21"/>
              </w:rPr>
              <w:t>２期</w:t>
            </w:r>
          </w:p>
        </w:tc>
      </w:tr>
      <w:tr w:rsidR="000441BB" w:rsidRPr="00864877" w:rsidTr="00841439">
        <w:trPr>
          <w:trHeight w:val="270"/>
        </w:trPr>
        <w:tc>
          <w:tcPr>
            <w:tcW w:w="625" w:type="dxa"/>
            <w:vMerge w:val="restart"/>
          </w:tcPr>
          <w:p w:rsidR="000441BB" w:rsidRDefault="000441BB" w:rsidP="00C929F8">
            <w:pPr>
              <w:jc w:val="center"/>
              <w:rPr>
                <w:rFonts w:ascii="ＭＳ 明朝" w:eastAsia="ＭＳ 明朝" w:hAnsi="ＭＳ 明朝"/>
                <w:szCs w:val="21"/>
              </w:rPr>
            </w:pPr>
          </w:p>
          <w:p w:rsidR="000441BB" w:rsidRPr="00864877"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H12</w:t>
            </w:r>
          </w:p>
        </w:tc>
        <w:tc>
          <w:tcPr>
            <w:tcW w:w="1134" w:type="dxa"/>
          </w:tcPr>
          <w:p w:rsidR="000441BB" w:rsidRPr="00864877" w:rsidRDefault="000441BB" w:rsidP="00C929F8">
            <w:pPr>
              <w:jc w:val="left"/>
              <w:rPr>
                <w:rFonts w:ascii="ＭＳ 明朝" w:eastAsia="ＭＳ 明朝" w:hAnsi="ＭＳ 明朝"/>
                <w:szCs w:val="21"/>
              </w:rPr>
            </w:pPr>
            <w:r w:rsidRPr="00864877">
              <w:rPr>
                <w:rFonts w:ascii="ＭＳ 明朝" w:eastAsia="ＭＳ 明朝" w:hAnsi="ＭＳ 明朝" w:hint="eastAsia"/>
                <w:szCs w:val="21"/>
              </w:rPr>
              <w:t>納付期限</w:t>
            </w:r>
          </w:p>
        </w:tc>
        <w:tc>
          <w:tcPr>
            <w:tcW w:w="1276" w:type="dxa"/>
          </w:tcPr>
          <w:p w:rsidR="000441BB" w:rsidRPr="00864877"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H12.10.2</w:t>
            </w:r>
          </w:p>
        </w:tc>
        <w:tc>
          <w:tcPr>
            <w:tcW w:w="1276" w:type="dxa"/>
          </w:tcPr>
          <w:p w:rsidR="000441BB" w:rsidRPr="00864877"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H13.1.31</w:t>
            </w:r>
          </w:p>
        </w:tc>
        <w:tc>
          <w:tcPr>
            <w:tcW w:w="708" w:type="dxa"/>
            <w:vMerge w:val="restart"/>
          </w:tcPr>
          <w:p w:rsidR="000441BB" w:rsidRDefault="000441BB" w:rsidP="00841439">
            <w:pPr>
              <w:widowControl/>
              <w:jc w:val="center"/>
              <w:rPr>
                <w:rFonts w:ascii="ＭＳ 明朝" w:eastAsia="ＭＳ 明朝" w:hAnsi="ＭＳ 明朝"/>
                <w:szCs w:val="21"/>
              </w:rPr>
            </w:pPr>
          </w:p>
          <w:p w:rsidR="000441BB" w:rsidRPr="00864877" w:rsidRDefault="000441BB" w:rsidP="00841439">
            <w:pPr>
              <w:widowControl/>
              <w:jc w:val="center"/>
              <w:rPr>
                <w:rFonts w:ascii="ＭＳ 明朝" w:eastAsia="ＭＳ 明朝" w:hAnsi="ＭＳ 明朝"/>
                <w:szCs w:val="21"/>
              </w:rPr>
            </w:pPr>
            <w:r w:rsidRPr="00864877">
              <w:rPr>
                <w:rFonts w:ascii="ＭＳ 明朝" w:eastAsia="ＭＳ 明朝" w:hAnsi="ＭＳ 明朝" w:hint="eastAsia"/>
                <w:szCs w:val="21"/>
              </w:rPr>
              <w:t>H19</w:t>
            </w:r>
          </w:p>
        </w:tc>
        <w:tc>
          <w:tcPr>
            <w:tcW w:w="1134" w:type="dxa"/>
          </w:tcPr>
          <w:p w:rsidR="000441BB" w:rsidRPr="00864877" w:rsidRDefault="000441BB" w:rsidP="00C929F8">
            <w:pPr>
              <w:jc w:val="left"/>
              <w:rPr>
                <w:rFonts w:ascii="ＭＳ 明朝" w:eastAsia="ＭＳ 明朝" w:hAnsi="ＭＳ 明朝"/>
                <w:szCs w:val="21"/>
              </w:rPr>
            </w:pPr>
            <w:r w:rsidRPr="00864877">
              <w:rPr>
                <w:rFonts w:ascii="ＭＳ 明朝" w:eastAsia="ＭＳ 明朝" w:hAnsi="ＭＳ 明朝" w:hint="eastAsia"/>
                <w:szCs w:val="21"/>
              </w:rPr>
              <w:t>納付期限</w:t>
            </w:r>
          </w:p>
        </w:tc>
        <w:tc>
          <w:tcPr>
            <w:tcW w:w="1276" w:type="dxa"/>
          </w:tcPr>
          <w:p w:rsidR="000441BB" w:rsidRPr="00864877"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H19.10.1</w:t>
            </w:r>
          </w:p>
        </w:tc>
        <w:tc>
          <w:tcPr>
            <w:tcW w:w="1276" w:type="dxa"/>
          </w:tcPr>
          <w:p w:rsidR="000441BB" w:rsidRPr="00864877"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H20.1.31</w:t>
            </w:r>
          </w:p>
        </w:tc>
      </w:tr>
      <w:tr w:rsidR="000441BB" w:rsidRPr="00864877" w:rsidTr="000441BB">
        <w:trPr>
          <w:trHeight w:val="285"/>
        </w:trPr>
        <w:tc>
          <w:tcPr>
            <w:tcW w:w="625" w:type="dxa"/>
            <w:vMerge/>
          </w:tcPr>
          <w:p w:rsidR="000441BB" w:rsidRPr="00864877" w:rsidRDefault="000441BB" w:rsidP="00C929F8">
            <w:pPr>
              <w:jc w:val="center"/>
              <w:rPr>
                <w:rFonts w:ascii="ＭＳ 明朝" w:eastAsia="ＭＳ 明朝" w:hAnsi="ＭＳ 明朝"/>
                <w:szCs w:val="21"/>
              </w:rPr>
            </w:pPr>
          </w:p>
        </w:tc>
        <w:tc>
          <w:tcPr>
            <w:tcW w:w="1134" w:type="dxa"/>
          </w:tcPr>
          <w:p w:rsidR="000441BB" w:rsidRPr="00864877" w:rsidRDefault="000441BB" w:rsidP="00C929F8">
            <w:pPr>
              <w:rPr>
                <w:rFonts w:ascii="ＭＳ 明朝" w:eastAsia="ＭＳ 明朝" w:hAnsi="ＭＳ 明朝"/>
                <w:szCs w:val="21"/>
              </w:rPr>
            </w:pPr>
            <w:r>
              <w:rPr>
                <w:rFonts w:ascii="ＭＳ 明朝" w:eastAsia="ＭＳ 明朝" w:hAnsi="ＭＳ 明朝" w:hint="eastAsia"/>
                <w:szCs w:val="21"/>
              </w:rPr>
              <w:t>起 算 日</w:t>
            </w:r>
          </w:p>
        </w:tc>
        <w:tc>
          <w:tcPr>
            <w:tcW w:w="1276" w:type="dxa"/>
          </w:tcPr>
          <w:p w:rsidR="000441BB" w:rsidRPr="00864877" w:rsidRDefault="000441BB" w:rsidP="00C929F8">
            <w:pPr>
              <w:jc w:val="center"/>
              <w:rPr>
                <w:rFonts w:ascii="ＭＳ 明朝" w:eastAsia="ＭＳ 明朝" w:hAnsi="ＭＳ 明朝"/>
                <w:szCs w:val="21"/>
              </w:rPr>
            </w:pPr>
            <w:r>
              <w:rPr>
                <w:rFonts w:ascii="ＭＳ 明朝" w:eastAsia="ＭＳ 明朝" w:hAnsi="ＭＳ 明朝" w:hint="eastAsia"/>
                <w:szCs w:val="21"/>
              </w:rPr>
              <w:t>H</w:t>
            </w:r>
            <w:r>
              <w:rPr>
                <w:rFonts w:ascii="ＭＳ 明朝" w:eastAsia="ＭＳ 明朝" w:hAnsi="ＭＳ 明朝"/>
                <w:szCs w:val="21"/>
              </w:rPr>
              <w:t>12.10.3</w:t>
            </w:r>
          </w:p>
        </w:tc>
        <w:tc>
          <w:tcPr>
            <w:tcW w:w="1276" w:type="dxa"/>
          </w:tcPr>
          <w:p w:rsidR="000441BB" w:rsidRPr="00864877" w:rsidRDefault="000441BB" w:rsidP="00C929F8">
            <w:pPr>
              <w:jc w:val="center"/>
              <w:rPr>
                <w:rFonts w:ascii="ＭＳ 明朝" w:eastAsia="ＭＳ 明朝" w:hAnsi="ＭＳ 明朝"/>
                <w:szCs w:val="21"/>
              </w:rPr>
            </w:pPr>
            <w:r>
              <w:rPr>
                <w:rFonts w:ascii="ＭＳ 明朝" w:eastAsia="ＭＳ 明朝" w:hAnsi="ＭＳ 明朝" w:hint="eastAsia"/>
                <w:szCs w:val="21"/>
              </w:rPr>
              <w:t>H</w:t>
            </w:r>
            <w:r>
              <w:rPr>
                <w:rFonts w:ascii="ＭＳ 明朝" w:eastAsia="ＭＳ 明朝" w:hAnsi="ＭＳ 明朝"/>
                <w:szCs w:val="21"/>
              </w:rPr>
              <w:t>13.2.1</w:t>
            </w:r>
          </w:p>
        </w:tc>
        <w:tc>
          <w:tcPr>
            <w:tcW w:w="708" w:type="dxa"/>
            <w:vMerge/>
          </w:tcPr>
          <w:p w:rsidR="000441BB" w:rsidRPr="00864877" w:rsidRDefault="000441BB" w:rsidP="00841439">
            <w:pPr>
              <w:widowControl/>
              <w:jc w:val="center"/>
              <w:rPr>
                <w:rFonts w:ascii="ＭＳ 明朝" w:eastAsia="ＭＳ 明朝" w:hAnsi="ＭＳ 明朝"/>
                <w:szCs w:val="21"/>
              </w:rPr>
            </w:pPr>
          </w:p>
        </w:tc>
        <w:tc>
          <w:tcPr>
            <w:tcW w:w="1134" w:type="dxa"/>
          </w:tcPr>
          <w:p w:rsidR="000441BB" w:rsidRPr="00864877" w:rsidRDefault="000441BB" w:rsidP="00D36B37">
            <w:pPr>
              <w:rPr>
                <w:rFonts w:ascii="ＭＳ 明朝" w:eastAsia="ＭＳ 明朝" w:hAnsi="ＭＳ 明朝"/>
                <w:szCs w:val="21"/>
              </w:rPr>
            </w:pPr>
            <w:r>
              <w:rPr>
                <w:rFonts w:ascii="ＭＳ 明朝" w:eastAsia="ＭＳ 明朝" w:hAnsi="ＭＳ 明朝" w:hint="eastAsia"/>
                <w:szCs w:val="21"/>
              </w:rPr>
              <w:t>起 算 日</w:t>
            </w:r>
          </w:p>
        </w:tc>
        <w:tc>
          <w:tcPr>
            <w:tcW w:w="1276" w:type="dxa"/>
          </w:tcPr>
          <w:p w:rsidR="000441BB" w:rsidRPr="00864877" w:rsidRDefault="000441BB" w:rsidP="00C929F8">
            <w:pPr>
              <w:jc w:val="center"/>
              <w:rPr>
                <w:rFonts w:ascii="ＭＳ 明朝" w:eastAsia="ＭＳ 明朝" w:hAnsi="ＭＳ 明朝"/>
                <w:szCs w:val="21"/>
              </w:rPr>
            </w:pPr>
            <w:r>
              <w:rPr>
                <w:rFonts w:ascii="ＭＳ 明朝" w:eastAsia="ＭＳ 明朝" w:hAnsi="ＭＳ 明朝" w:hint="eastAsia"/>
                <w:szCs w:val="21"/>
              </w:rPr>
              <w:t>H</w:t>
            </w:r>
            <w:r>
              <w:rPr>
                <w:rFonts w:ascii="ＭＳ 明朝" w:eastAsia="ＭＳ 明朝" w:hAnsi="ＭＳ 明朝"/>
                <w:szCs w:val="21"/>
              </w:rPr>
              <w:t>19.10.2</w:t>
            </w:r>
          </w:p>
        </w:tc>
        <w:tc>
          <w:tcPr>
            <w:tcW w:w="1276" w:type="dxa"/>
          </w:tcPr>
          <w:p w:rsidR="000441BB" w:rsidRPr="00864877" w:rsidRDefault="000441BB" w:rsidP="00C929F8">
            <w:pPr>
              <w:jc w:val="center"/>
              <w:rPr>
                <w:rFonts w:ascii="ＭＳ 明朝" w:eastAsia="ＭＳ 明朝" w:hAnsi="ＭＳ 明朝"/>
                <w:szCs w:val="21"/>
              </w:rPr>
            </w:pPr>
            <w:r>
              <w:rPr>
                <w:rFonts w:ascii="ＭＳ 明朝" w:eastAsia="ＭＳ 明朝" w:hAnsi="ＭＳ 明朝" w:hint="eastAsia"/>
                <w:szCs w:val="21"/>
              </w:rPr>
              <w:t>H</w:t>
            </w:r>
            <w:r>
              <w:rPr>
                <w:rFonts w:ascii="ＭＳ 明朝" w:eastAsia="ＭＳ 明朝" w:hAnsi="ＭＳ 明朝"/>
                <w:szCs w:val="21"/>
              </w:rPr>
              <w:t>20.2.1</w:t>
            </w:r>
          </w:p>
        </w:tc>
      </w:tr>
      <w:tr w:rsidR="000441BB" w:rsidRPr="00864877" w:rsidTr="000441BB">
        <w:trPr>
          <w:trHeight w:val="312"/>
        </w:trPr>
        <w:tc>
          <w:tcPr>
            <w:tcW w:w="625" w:type="dxa"/>
            <w:vMerge/>
          </w:tcPr>
          <w:p w:rsidR="000441BB" w:rsidRPr="00864877" w:rsidRDefault="000441BB" w:rsidP="00C929F8">
            <w:pPr>
              <w:jc w:val="center"/>
              <w:rPr>
                <w:rFonts w:ascii="ＭＳ 明朝" w:eastAsia="ＭＳ 明朝" w:hAnsi="ＭＳ 明朝"/>
                <w:szCs w:val="21"/>
              </w:rPr>
            </w:pPr>
          </w:p>
        </w:tc>
        <w:tc>
          <w:tcPr>
            <w:tcW w:w="1134" w:type="dxa"/>
          </w:tcPr>
          <w:p w:rsidR="000441BB" w:rsidRDefault="000441BB" w:rsidP="00C929F8">
            <w:pPr>
              <w:rPr>
                <w:rFonts w:ascii="ＭＳ 明朝" w:eastAsia="ＭＳ 明朝" w:hAnsi="ＭＳ 明朝"/>
                <w:szCs w:val="21"/>
              </w:rPr>
            </w:pPr>
            <w:r w:rsidRPr="00864877">
              <w:rPr>
                <w:rFonts w:ascii="ＭＳ 明朝" w:eastAsia="ＭＳ 明朝" w:hAnsi="ＭＳ 明朝" w:hint="eastAsia"/>
                <w:szCs w:val="21"/>
              </w:rPr>
              <w:t>消滅時効</w:t>
            </w:r>
          </w:p>
        </w:tc>
        <w:tc>
          <w:tcPr>
            <w:tcW w:w="1276" w:type="dxa"/>
          </w:tcPr>
          <w:p w:rsidR="000441BB"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H17.10.</w:t>
            </w:r>
            <w:r>
              <w:rPr>
                <w:rFonts w:ascii="ＭＳ 明朝" w:eastAsia="ＭＳ 明朝" w:hAnsi="ＭＳ 明朝"/>
                <w:szCs w:val="21"/>
              </w:rPr>
              <w:t>2</w:t>
            </w:r>
          </w:p>
        </w:tc>
        <w:tc>
          <w:tcPr>
            <w:tcW w:w="1276" w:type="dxa"/>
          </w:tcPr>
          <w:p w:rsidR="000441BB"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H18.</w:t>
            </w:r>
            <w:r>
              <w:rPr>
                <w:rFonts w:ascii="ＭＳ 明朝" w:eastAsia="ＭＳ 明朝" w:hAnsi="ＭＳ 明朝" w:hint="eastAsia"/>
                <w:szCs w:val="21"/>
              </w:rPr>
              <w:t>1</w:t>
            </w:r>
            <w:r w:rsidRPr="00864877">
              <w:rPr>
                <w:rFonts w:ascii="ＭＳ 明朝" w:eastAsia="ＭＳ 明朝" w:hAnsi="ＭＳ 明朝" w:hint="eastAsia"/>
                <w:szCs w:val="21"/>
              </w:rPr>
              <w:t>.</w:t>
            </w:r>
            <w:r>
              <w:rPr>
                <w:rFonts w:ascii="ＭＳ 明朝" w:eastAsia="ＭＳ 明朝" w:hAnsi="ＭＳ 明朝" w:hint="eastAsia"/>
                <w:szCs w:val="21"/>
              </w:rPr>
              <w:t>3</w:t>
            </w:r>
            <w:r w:rsidR="00874B75">
              <w:rPr>
                <w:rFonts w:ascii="ＭＳ 明朝" w:eastAsia="ＭＳ 明朝" w:hAnsi="ＭＳ 明朝" w:hint="eastAsia"/>
                <w:szCs w:val="21"/>
              </w:rPr>
              <w:t>1</w:t>
            </w:r>
          </w:p>
        </w:tc>
        <w:tc>
          <w:tcPr>
            <w:tcW w:w="708" w:type="dxa"/>
            <w:vMerge/>
          </w:tcPr>
          <w:p w:rsidR="000441BB" w:rsidRPr="00864877" w:rsidRDefault="000441BB" w:rsidP="00841439">
            <w:pPr>
              <w:widowControl/>
              <w:jc w:val="center"/>
              <w:rPr>
                <w:rFonts w:ascii="ＭＳ 明朝" w:eastAsia="ＭＳ 明朝" w:hAnsi="ＭＳ 明朝"/>
                <w:szCs w:val="21"/>
              </w:rPr>
            </w:pPr>
          </w:p>
        </w:tc>
        <w:tc>
          <w:tcPr>
            <w:tcW w:w="1134" w:type="dxa"/>
          </w:tcPr>
          <w:p w:rsidR="000441BB" w:rsidRDefault="000441BB" w:rsidP="00C929F8">
            <w:pPr>
              <w:jc w:val="left"/>
              <w:rPr>
                <w:rFonts w:ascii="ＭＳ 明朝" w:eastAsia="ＭＳ 明朝" w:hAnsi="ＭＳ 明朝"/>
                <w:szCs w:val="21"/>
              </w:rPr>
            </w:pPr>
            <w:r w:rsidRPr="00864877">
              <w:rPr>
                <w:rFonts w:ascii="ＭＳ 明朝" w:eastAsia="ＭＳ 明朝" w:hAnsi="ＭＳ 明朝" w:hint="eastAsia"/>
                <w:szCs w:val="21"/>
              </w:rPr>
              <w:t>消滅時効</w:t>
            </w:r>
          </w:p>
        </w:tc>
        <w:tc>
          <w:tcPr>
            <w:tcW w:w="1276" w:type="dxa"/>
          </w:tcPr>
          <w:p w:rsidR="000441BB" w:rsidRDefault="000441BB" w:rsidP="00D36B37">
            <w:pPr>
              <w:jc w:val="center"/>
              <w:rPr>
                <w:rFonts w:ascii="ＭＳ 明朝" w:eastAsia="ＭＳ 明朝" w:hAnsi="ＭＳ 明朝"/>
                <w:szCs w:val="21"/>
              </w:rPr>
            </w:pPr>
            <w:r w:rsidRPr="00864877">
              <w:rPr>
                <w:rFonts w:ascii="ＭＳ 明朝" w:eastAsia="ＭＳ 明朝" w:hAnsi="ＭＳ 明朝" w:hint="eastAsia"/>
                <w:szCs w:val="21"/>
              </w:rPr>
              <w:t>H24.</w:t>
            </w:r>
            <w:r>
              <w:rPr>
                <w:rFonts w:ascii="ＭＳ 明朝" w:eastAsia="ＭＳ 明朝" w:hAnsi="ＭＳ 明朝"/>
                <w:szCs w:val="21"/>
              </w:rPr>
              <w:t>10.1</w:t>
            </w:r>
          </w:p>
        </w:tc>
        <w:tc>
          <w:tcPr>
            <w:tcW w:w="1276" w:type="dxa"/>
          </w:tcPr>
          <w:p w:rsidR="000441BB"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H25.</w:t>
            </w:r>
            <w:r>
              <w:rPr>
                <w:rFonts w:ascii="ＭＳ 明朝" w:eastAsia="ＭＳ 明朝" w:hAnsi="ＭＳ 明朝" w:hint="eastAsia"/>
                <w:szCs w:val="21"/>
              </w:rPr>
              <w:t>1</w:t>
            </w:r>
            <w:r w:rsidRPr="00864877">
              <w:rPr>
                <w:rFonts w:ascii="ＭＳ 明朝" w:eastAsia="ＭＳ 明朝" w:hAnsi="ＭＳ 明朝" w:hint="eastAsia"/>
                <w:szCs w:val="21"/>
              </w:rPr>
              <w:t>.</w:t>
            </w:r>
            <w:r>
              <w:rPr>
                <w:rFonts w:ascii="ＭＳ 明朝" w:eastAsia="ＭＳ 明朝" w:hAnsi="ＭＳ 明朝" w:hint="eastAsia"/>
                <w:szCs w:val="21"/>
              </w:rPr>
              <w:t>3</w:t>
            </w:r>
            <w:r>
              <w:rPr>
                <w:rFonts w:ascii="ＭＳ 明朝" w:eastAsia="ＭＳ 明朝" w:hAnsi="ＭＳ 明朝"/>
                <w:szCs w:val="21"/>
              </w:rPr>
              <w:t>1</w:t>
            </w:r>
          </w:p>
        </w:tc>
      </w:tr>
      <w:tr w:rsidR="000441BB" w:rsidRPr="00864877" w:rsidTr="00841439">
        <w:trPr>
          <w:trHeight w:val="240"/>
        </w:trPr>
        <w:tc>
          <w:tcPr>
            <w:tcW w:w="625" w:type="dxa"/>
            <w:vMerge w:val="restart"/>
          </w:tcPr>
          <w:p w:rsidR="000441BB" w:rsidRDefault="000441BB" w:rsidP="00D36B37">
            <w:pPr>
              <w:rPr>
                <w:rFonts w:ascii="ＭＳ 明朝" w:eastAsia="ＭＳ 明朝" w:hAnsi="ＭＳ 明朝"/>
                <w:szCs w:val="21"/>
              </w:rPr>
            </w:pPr>
          </w:p>
          <w:p w:rsidR="000441BB" w:rsidRPr="00864877" w:rsidRDefault="000441BB" w:rsidP="00D36B37">
            <w:pPr>
              <w:jc w:val="center"/>
              <w:rPr>
                <w:rFonts w:ascii="ＭＳ 明朝" w:eastAsia="ＭＳ 明朝" w:hAnsi="ＭＳ 明朝"/>
                <w:szCs w:val="21"/>
              </w:rPr>
            </w:pPr>
            <w:r w:rsidRPr="00864877">
              <w:rPr>
                <w:rFonts w:ascii="ＭＳ 明朝" w:eastAsia="ＭＳ 明朝" w:hAnsi="ＭＳ 明朝" w:hint="eastAsia"/>
                <w:szCs w:val="21"/>
              </w:rPr>
              <w:t>H13</w:t>
            </w:r>
          </w:p>
        </w:tc>
        <w:tc>
          <w:tcPr>
            <w:tcW w:w="1134" w:type="dxa"/>
          </w:tcPr>
          <w:p w:rsidR="000441BB" w:rsidRPr="00864877" w:rsidRDefault="000441BB" w:rsidP="00C929F8">
            <w:pPr>
              <w:jc w:val="left"/>
              <w:rPr>
                <w:rFonts w:ascii="ＭＳ 明朝" w:eastAsia="ＭＳ 明朝" w:hAnsi="ＭＳ 明朝"/>
                <w:szCs w:val="21"/>
              </w:rPr>
            </w:pPr>
            <w:r w:rsidRPr="00864877">
              <w:rPr>
                <w:rFonts w:ascii="ＭＳ 明朝" w:eastAsia="ＭＳ 明朝" w:hAnsi="ＭＳ 明朝" w:hint="eastAsia"/>
                <w:szCs w:val="21"/>
              </w:rPr>
              <w:t>納付期限</w:t>
            </w:r>
          </w:p>
        </w:tc>
        <w:tc>
          <w:tcPr>
            <w:tcW w:w="1276" w:type="dxa"/>
          </w:tcPr>
          <w:p w:rsidR="000441BB" w:rsidRPr="00864877"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H13.10.1</w:t>
            </w:r>
          </w:p>
        </w:tc>
        <w:tc>
          <w:tcPr>
            <w:tcW w:w="1276" w:type="dxa"/>
          </w:tcPr>
          <w:p w:rsidR="000441BB" w:rsidRPr="00864877"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H14.1.31</w:t>
            </w:r>
          </w:p>
        </w:tc>
        <w:tc>
          <w:tcPr>
            <w:tcW w:w="708" w:type="dxa"/>
            <w:vMerge w:val="restart"/>
          </w:tcPr>
          <w:p w:rsidR="000441BB" w:rsidRDefault="000441BB" w:rsidP="00841439">
            <w:pPr>
              <w:jc w:val="center"/>
              <w:rPr>
                <w:rFonts w:ascii="ＭＳ 明朝" w:eastAsia="ＭＳ 明朝" w:hAnsi="ＭＳ 明朝"/>
                <w:szCs w:val="21"/>
              </w:rPr>
            </w:pPr>
          </w:p>
          <w:p w:rsidR="000441BB" w:rsidRPr="00864877" w:rsidRDefault="000441BB" w:rsidP="00841439">
            <w:pPr>
              <w:jc w:val="center"/>
              <w:rPr>
                <w:rFonts w:ascii="ＭＳ 明朝" w:eastAsia="ＭＳ 明朝" w:hAnsi="ＭＳ 明朝"/>
                <w:szCs w:val="21"/>
              </w:rPr>
            </w:pPr>
            <w:r w:rsidRPr="00864877">
              <w:rPr>
                <w:rFonts w:ascii="ＭＳ 明朝" w:eastAsia="ＭＳ 明朝" w:hAnsi="ＭＳ 明朝" w:hint="eastAsia"/>
                <w:szCs w:val="21"/>
              </w:rPr>
              <w:t>H20</w:t>
            </w:r>
          </w:p>
        </w:tc>
        <w:tc>
          <w:tcPr>
            <w:tcW w:w="1134" w:type="dxa"/>
          </w:tcPr>
          <w:p w:rsidR="000441BB" w:rsidRPr="00864877" w:rsidRDefault="000441BB" w:rsidP="00C929F8">
            <w:pPr>
              <w:jc w:val="left"/>
              <w:rPr>
                <w:rFonts w:ascii="ＭＳ 明朝" w:eastAsia="ＭＳ 明朝" w:hAnsi="ＭＳ 明朝"/>
                <w:szCs w:val="21"/>
              </w:rPr>
            </w:pPr>
            <w:r w:rsidRPr="00864877">
              <w:rPr>
                <w:rFonts w:ascii="ＭＳ 明朝" w:eastAsia="ＭＳ 明朝" w:hAnsi="ＭＳ 明朝" w:hint="eastAsia"/>
                <w:szCs w:val="21"/>
              </w:rPr>
              <w:t>納付期限</w:t>
            </w:r>
          </w:p>
        </w:tc>
        <w:tc>
          <w:tcPr>
            <w:tcW w:w="1276" w:type="dxa"/>
          </w:tcPr>
          <w:p w:rsidR="000441BB" w:rsidRPr="00864877"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H20.9.30</w:t>
            </w:r>
          </w:p>
        </w:tc>
        <w:tc>
          <w:tcPr>
            <w:tcW w:w="1276" w:type="dxa"/>
          </w:tcPr>
          <w:p w:rsidR="000441BB" w:rsidRPr="00864877"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H21.2.2</w:t>
            </w:r>
          </w:p>
        </w:tc>
      </w:tr>
      <w:tr w:rsidR="000441BB" w:rsidRPr="00864877" w:rsidTr="000441BB">
        <w:trPr>
          <w:trHeight w:val="285"/>
        </w:trPr>
        <w:tc>
          <w:tcPr>
            <w:tcW w:w="625" w:type="dxa"/>
            <w:vMerge/>
          </w:tcPr>
          <w:p w:rsidR="000441BB" w:rsidRPr="00864877" w:rsidRDefault="000441BB" w:rsidP="00C929F8">
            <w:pPr>
              <w:rPr>
                <w:rFonts w:ascii="ＭＳ 明朝" w:eastAsia="ＭＳ 明朝" w:hAnsi="ＭＳ 明朝"/>
                <w:szCs w:val="21"/>
              </w:rPr>
            </w:pPr>
          </w:p>
        </w:tc>
        <w:tc>
          <w:tcPr>
            <w:tcW w:w="1134" w:type="dxa"/>
          </w:tcPr>
          <w:p w:rsidR="000441BB" w:rsidRPr="00864877" w:rsidRDefault="000441BB" w:rsidP="00C929F8">
            <w:pPr>
              <w:rPr>
                <w:rFonts w:ascii="ＭＳ 明朝" w:eastAsia="ＭＳ 明朝" w:hAnsi="ＭＳ 明朝"/>
                <w:szCs w:val="21"/>
              </w:rPr>
            </w:pPr>
            <w:r>
              <w:rPr>
                <w:rFonts w:ascii="ＭＳ 明朝" w:eastAsia="ＭＳ 明朝" w:hAnsi="ＭＳ 明朝" w:hint="eastAsia"/>
                <w:szCs w:val="21"/>
              </w:rPr>
              <w:t>起 算 日</w:t>
            </w:r>
          </w:p>
        </w:tc>
        <w:tc>
          <w:tcPr>
            <w:tcW w:w="1276" w:type="dxa"/>
          </w:tcPr>
          <w:p w:rsidR="000441BB" w:rsidRPr="00864877" w:rsidRDefault="000441BB" w:rsidP="00D36B37">
            <w:pPr>
              <w:jc w:val="center"/>
              <w:rPr>
                <w:rFonts w:ascii="ＭＳ 明朝" w:eastAsia="ＭＳ 明朝" w:hAnsi="ＭＳ 明朝"/>
                <w:szCs w:val="21"/>
              </w:rPr>
            </w:pPr>
            <w:r>
              <w:rPr>
                <w:rFonts w:ascii="ＭＳ 明朝" w:eastAsia="ＭＳ 明朝" w:hAnsi="ＭＳ 明朝" w:hint="eastAsia"/>
                <w:szCs w:val="21"/>
              </w:rPr>
              <w:t>H</w:t>
            </w:r>
            <w:r>
              <w:rPr>
                <w:rFonts w:ascii="ＭＳ 明朝" w:eastAsia="ＭＳ 明朝" w:hAnsi="ＭＳ 明朝"/>
                <w:szCs w:val="21"/>
              </w:rPr>
              <w:t>13.10.2</w:t>
            </w:r>
          </w:p>
        </w:tc>
        <w:tc>
          <w:tcPr>
            <w:tcW w:w="1276" w:type="dxa"/>
          </w:tcPr>
          <w:p w:rsidR="000441BB" w:rsidRPr="00864877" w:rsidRDefault="000441BB" w:rsidP="00C929F8">
            <w:pPr>
              <w:jc w:val="center"/>
              <w:rPr>
                <w:rFonts w:ascii="ＭＳ 明朝" w:eastAsia="ＭＳ 明朝" w:hAnsi="ＭＳ 明朝"/>
                <w:szCs w:val="21"/>
              </w:rPr>
            </w:pPr>
            <w:r>
              <w:rPr>
                <w:rFonts w:ascii="ＭＳ 明朝" w:eastAsia="ＭＳ 明朝" w:hAnsi="ＭＳ 明朝" w:hint="eastAsia"/>
                <w:szCs w:val="21"/>
              </w:rPr>
              <w:t>H</w:t>
            </w:r>
            <w:r>
              <w:rPr>
                <w:rFonts w:ascii="ＭＳ 明朝" w:eastAsia="ＭＳ 明朝" w:hAnsi="ＭＳ 明朝"/>
                <w:szCs w:val="21"/>
              </w:rPr>
              <w:t>14.2.1</w:t>
            </w:r>
          </w:p>
        </w:tc>
        <w:tc>
          <w:tcPr>
            <w:tcW w:w="708" w:type="dxa"/>
            <w:vMerge/>
          </w:tcPr>
          <w:p w:rsidR="000441BB" w:rsidRPr="00864877" w:rsidRDefault="000441BB" w:rsidP="00841439">
            <w:pPr>
              <w:jc w:val="center"/>
              <w:rPr>
                <w:rFonts w:ascii="ＭＳ 明朝" w:eastAsia="ＭＳ 明朝" w:hAnsi="ＭＳ 明朝"/>
                <w:szCs w:val="21"/>
              </w:rPr>
            </w:pPr>
          </w:p>
        </w:tc>
        <w:tc>
          <w:tcPr>
            <w:tcW w:w="1134" w:type="dxa"/>
          </w:tcPr>
          <w:p w:rsidR="000441BB" w:rsidRPr="00864877" w:rsidRDefault="000441BB" w:rsidP="00D36B37">
            <w:pPr>
              <w:rPr>
                <w:rFonts w:ascii="ＭＳ 明朝" w:eastAsia="ＭＳ 明朝" w:hAnsi="ＭＳ 明朝"/>
                <w:szCs w:val="21"/>
              </w:rPr>
            </w:pPr>
            <w:r>
              <w:rPr>
                <w:rFonts w:ascii="ＭＳ 明朝" w:eastAsia="ＭＳ 明朝" w:hAnsi="ＭＳ 明朝" w:hint="eastAsia"/>
                <w:szCs w:val="21"/>
              </w:rPr>
              <w:t>起 算 日</w:t>
            </w:r>
          </w:p>
        </w:tc>
        <w:tc>
          <w:tcPr>
            <w:tcW w:w="1276" w:type="dxa"/>
          </w:tcPr>
          <w:p w:rsidR="000441BB" w:rsidRPr="00864877" w:rsidRDefault="000441BB" w:rsidP="00C929F8">
            <w:pPr>
              <w:jc w:val="center"/>
              <w:rPr>
                <w:rFonts w:ascii="ＭＳ 明朝" w:eastAsia="ＭＳ 明朝" w:hAnsi="ＭＳ 明朝"/>
                <w:szCs w:val="21"/>
              </w:rPr>
            </w:pPr>
            <w:r>
              <w:rPr>
                <w:rFonts w:ascii="ＭＳ 明朝" w:eastAsia="ＭＳ 明朝" w:hAnsi="ＭＳ 明朝" w:hint="eastAsia"/>
                <w:szCs w:val="21"/>
              </w:rPr>
              <w:t>H</w:t>
            </w:r>
            <w:r>
              <w:rPr>
                <w:rFonts w:ascii="ＭＳ 明朝" w:eastAsia="ＭＳ 明朝" w:hAnsi="ＭＳ 明朝"/>
                <w:szCs w:val="21"/>
              </w:rPr>
              <w:t>20.10.1</w:t>
            </w:r>
          </w:p>
        </w:tc>
        <w:tc>
          <w:tcPr>
            <w:tcW w:w="1276" w:type="dxa"/>
          </w:tcPr>
          <w:p w:rsidR="000441BB" w:rsidRPr="00864877" w:rsidRDefault="000441BB" w:rsidP="00C929F8">
            <w:pPr>
              <w:jc w:val="center"/>
              <w:rPr>
                <w:rFonts w:ascii="ＭＳ 明朝" w:eastAsia="ＭＳ 明朝" w:hAnsi="ＭＳ 明朝"/>
                <w:szCs w:val="21"/>
              </w:rPr>
            </w:pPr>
            <w:r>
              <w:rPr>
                <w:rFonts w:ascii="ＭＳ 明朝" w:eastAsia="ＭＳ 明朝" w:hAnsi="ＭＳ 明朝" w:hint="eastAsia"/>
                <w:szCs w:val="21"/>
              </w:rPr>
              <w:t>H</w:t>
            </w:r>
            <w:r>
              <w:rPr>
                <w:rFonts w:ascii="ＭＳ 明朝" w:eastAsia="ＭＳ 明朝" w:hAnsi="ＭＳ 明朝"/>
                <w:szCs w:val="21"/>
              </w:rPr>
              <w:t>21.2.3</w:t>
            </w:r>
          </w:p>
        </w:tc>
      </w:tr>
      <w:tr w:rsidR="000441BB" w:rsidRPr="00864877" w:rsidTr="000441BB">
        <w:trPr>
          <w:trHeight w:val="328"/>
        </w:trPr>
        <w:tc>
          <w:tcPr>
            <w:tcW w:w="625" w:type="dxa"/>
            <w:vMerge/>
          </w:tcPr>
          <w:p w:rsidR="000441BB" w:rsidRPr="00864877" w:rsidRDefault="000441BB" w:rsidP="00C929F8">
            <w:pPr>
              <w:rPr>
                <w:rFonts w:ascii="ＭＳ 明朝" w:eastAsia="ＭＳ 明朝" w:hAnsi="ＭＳ 明朝"/>
                <w:szCs w:val="21"/>
              </w:rPr>
            </w:pPr>
          </w:p>
        </w:tc>
        <w:tc>
          <w:tcPr>
            <w:tcW w:w="1134" w:type="dxa"/>
          </w:tcPr>
          <w:p w:rsidR="000441BB" w:rsidRDefault="000441BB" w:rsidP="00C929F8">
            <w:pPr>
              <w:rPr>
                <w:rFonts w:ascii="ＭＳ 明朝" w:eastAsia="ＭＳ 明朝" w:hAnsi="ＭＳ 明朝"/>
                <w:szCs w:val="21"/>
              </w:rPr>
            </w:pPr>
            <w:r w:rsidRPr="00864877">
              <w:rPr>
                <w:rFonts w:ascii="ＭＳ 明朝" w:eastAsia="ＭＳ 明朝" w:hAnsi="ＭＳ 明朝" w:hint="eastAsia"/>
                <w:szCs w:val="21"/>
              </w:rPr>
              <w:t>消滅時効</w:t>
            </w:r>
          </w:p>
        </w:tc>
        <w:tc>
          <w:tcPr>
            <w:tcW w:w="1276" w:type="dxa"/>
          </w:tcPr>
          <w:p w:rsidR="000441BB" w:rsidRDefault="000441BB" w:rsidP="00D36B37">
            <w:pPr>
              <w:jc w:val="center"/>
              <w:rPr>
                <w:rFonts w:ascii="ＭＳ 明朝" w:eastAsia="ＭＳ 明朝" w:hAnsi="ＭＳ 明朝"/>
                <w:szCs w:val="21"/>
              </w:rPr>
            </w:pPr>
            <w:r w:rsidRPr="00864877">
              <w:rPr>
                <w:rFonts w:ascii="ＭＳ 明朝" w:eastAsia="ＭＳ 明朝" w:hAnsi="ＭＳ 明朝" w:hint="eastAsia"/>
                <w:szCs w:val="21"/>
              </w:rPr>
              <w:t>H18.</w:t>
            </w:r>
            <w:r>
              <w:rPr>
                <w:rFonts w:ascii="ＭＳ 明朝" w:eastAsia="ＭＳ 明朝" w:hAnsi="ＭＳ 明朝"/>
                <w:szCs w:val="21"/>
              </w:rPr>
              <w:t>10.1</w:t>
            </w:r>
          </w:p>
        </w:tc>
        <w:tc>
          <w:tcPr>
            <w:tcW w:w="1276" w:type="dxa"/>
          </w:tcPr>
          <w:p w:rsidR="000441BB"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H19.</w:t>
            </w:r>
            <w:r>
              <w:rPr>
                <w:rFonts w:ascii="ＭＳ 明朝" w:eastAsia="ＭＳ 明朝" w:hAnsi="ＭＳ 明朝" w:hint="eastAsia"/>
                <w:szCs w:val="21"/>
              </w:rPr>
              <w:t>1.3</w:t>
            </w:r>
            <w:r>
              <w:rPr>
                <w:rFonts w:ascii="ＭＳ 明朝" w:eastAsia="ＭＳ 明朝" w:hAnsi="ＭＳ 明朝"/>
                <w:szCs w:val="21"/>
              </w:rPr>
              <w:t>1</w:t>
            </w:r>
          </w:p>
        </w:tc>
        <w:tc>
          <w:tcPr>
            <w:tcW w:w="708" w:type="dxa"/>
            <w:vMerge/>
          </w:tcPr>
          <w:p w:rsidR="000441BB" w:rsidRPr="00864877" w:rsidRDefault="000441BB" w:rsidP="00841439">
            <w:pPr>
              <w:jc w:val="center"/>
              <w:rPr>
                <w:rFonts w:ascii="ＭＳ 明朝" w:eastAsia="ＭＳ 明朝" w:hAnsi="ＭＳ 明朝"/>
                <w:szCs w:val="21"/>
              </w:rPr>
            </w:pPr>
          </w:p>
        </w:tc>
        <w:tc>
          <w:tcPr>
            <w:tcW w:w="1134" w:type="dxa"/>
          </w:tcPr>
          <w:p w:rsidR="000441BB" w:rsidRDefault="000441BB" w:rsidP="00C929F8">
            <w:pPr>
              <w:rPr>
                <w:rFonts w:ascii="ＭＳ 明朝" w:eastAsia="ＭＳ 明朝" w:hAnsi="ＭＳ 明朝"/>
                <w:szCs w:val="21"/>
              </w:rPr>
            </w:pPr>
            <w:r w:rsidRPr="00864877">
              <w:rPr>
                <w:rFonts w:ascii="ＭＳ 明朝" w:eastAsia="ＭＳ 明朝" w:hAnsi="ＭＳ 明朝" w:hint="eastAsia"/>
                <w:szCs w:val="21"/>
              </w:rPr>
              <w:t>消滅時効</w:t>
            </w:r>
          </w:p>
        </w:tc>
        <w:tc>
          <w:tcPr>
            <w:tcW w:w="1276" w:type="dxa"/>
          </w:tcPr>
          <w:p w:rsidR="000441BB"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H25.</w:t>
            </w:r>
            <w:r>
              <w:rPr>
                <w:rFonts w:ascii="ＭＳ 明朝" w:eastAsia="ＭＳ 明朝" w:hAnsi="ＭＳ 明朝" w:hint="eastAsia"/>
                <w:szCs w:val="21"/>
              </w:rPr>
              <w:t>9.</w:t>
            </w:r>
            <w:r>
              <w:rPr>
                <w:rFonts w:ascii="ＭＳ 明朝" w:eastAsia="ＭＳ 明朝" w:hAnsi="ＭＳ 明朝"/>
                <w:szCs w:val="21"/>
              </w:rPr>
              <w:t>30</w:t>
            </w:r>
          </w:p>
        </w:tc>
        <w:tc>
          <w:tcPr>
            <w:tcW w:w="1276" w:type="dxa"/>
          </w:tcPr>
          <w:p w:rsidR="000441BB"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H26.2.</w:t>
            </w:r>
            <w:r>
              <w:rPr>
                <w:rFonts w:ascii="ＭＳ 明朝" w:eastAsia="ＭＳ 明朝" w:hAnsi="ＭＳ 明朝"/>
                <w:szCs w:val="21"/>
              </w:rPr>
              <w:t>2</w:t>
            </w:r>
          </w:p>
        </w:tc>
      </w:tr>
      <w:tr w:rsidR="000441BB" w:rsidRPr="00864877" w:rsidTr="00841439">
        <w:trPr>
          <w:trHeight w:val="270"/>
        </w:trPr>
        <w:tc>
          <w:tcPr>
            <w:tcW w:w="625" w:type="dxa"/>
            <w:vMerge w:val="restart"/>
          </w:tcPr>
          <w:p w:rsidR="000441BB" w:rsidRDefault="000441BB" w:rsidP="00D36B37">
            <w:pPr>
              <w:jc w:val="center"/>
              <w:rPr>
                <w:rFonts w:ascii="ＭＳ 明朝" w:eastAsia="ＭＳ 明朝" w:hAnsi="ＭＳ 明朝"/>
                <w:szCs w:val="21"/>
              </w:rPr>
            </w:pPr>
          </w:p>
          <w:p w:rsidR="000441BB" w:rsidRPr="00864877" w:rsidRDefault="000441BB" w:rsidP="00D36B37">
            <w:pPr>
              <w:jc w:val="center"/>
              <w:rPr>
                <w:rFonts w:ascii="ＭＳ 明朝" w:eastAsia="ＭＳ 明朝" w:hAnsi="ＭＳ 明朝"/>
                <w:szCs w:val="21"/>
              </w:rPr>
            </w:pPr>
            <w:r w:rsidRPr="00864877">
              <w:rPr>
                <w:rFonts w:ascii="ＭＳ 明朝" w:eastAsia="ＭＳ 明朝" w:hAnsi="ＭＳ 明朝" w:hint="eastAsia"/>
                <w:szCs w:val="21"/>
              </w:rPr>
              <w:t>H14</w:t>
            </w:r>
          </w:p>
          <w:p w:rsidR="000441BB" w:rsidRPr="00864877" w:rsidRDefault="000441BB" w:rsidP="00D36B37">
            <w:pPr>
              <w:jc w:val="center"/>
              <w:rPr>
                <w:rFonts w:ascii="ＭＳ 明朝" w:eastAsia="ＭＳ 明朝" w:hAnsi="ＭＳ 明朝"/>
                <w:szCs w:val="21"/>
              </w:rPr>
            </w:pPr>
          </w:p>
        </w:tc>
        <w:tc>
          <w:tcPr>
            <w:tcW w:w="1134" w:type="dxa"/>
          </w:tcPr>
          <w:p w:rsidR="000441BB" w:rsidRPr="00864877" w:rsidRDefault="000441BB" w:rsidP="00C929F8">
            <w:pPr>
              <w:jc w:val="left"/>
              <w:rPr>
                <w:rFonts w:ascii="ＭＳ 明朝" w:eastAsia="ＭＳ 明朝" w:hAnsi="ＭＳ 明朝"/>
                <w:szCs w:val="21"/>
              </w:rPr>
            </w:pPr>
            <w:r w:rsidRPr="00864877">
              <w:rPr>
                <w:rFonts w:ascii="ＭＳ 明朝" w:eastAsia="ＭＳ 明朝" w:hAnsi="ＭＳ 明朝" w:hint="eastAsia"/>
                <w:szCs w:val="21"/>
              </w:rPr>
              <w:t>納付期限</w:t>
            </w:r>
          </w:p>
        </w:tc>
        <w:tc>
          <w:tcPr>
            <w:tcW w:w="1276" w:type="dxa"/>
          </w:tcPr>
          <w:p w:rsidR="000441BB" w:rsidRPr="00864877"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H14.9.30</w:t>
            </w:r>
          </w:p>
        </w:tc>
        <w:tc>
          <w:tcPr>
            <w:tcW w:w="1276" w:type="dxa"/>
          </w:tcPr>
          <w:p w:rsidR="000441BB" w:rsidRPr="00864877"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H15.1.31</w:t>
            </w:r>
          </w:p>
        </w:tc>
        <w:tc>
          <w:tcPr>
            <w:tcW w:w="708" w:type="dxa"/>
            <w:vMerge w:val="restart"/>
          </w:tcPr>
          <w:p w:rsidR="004526F0" w:rsidRDefault="004526F0" w:rsidP="00841439">
            <w:pPr>
              <w:jc w:val="center"/>
              <w:rPr>
                <w:rFonts w:ascii="ＭＳ 明朝" w:eastAsia="ＭＳ 明朝" w:hAnsi="ＭＳ 明朝"/>
                <w:szCs w:val="21"/>
              </w:rPr>
            </w:pPr>
          </w:p>
          <w:p w:rsidR="000441BB" w:rsidRPr="00864877" w:rsidRDefault="000441BB" w:rsidP="00841439">
            <w:pPr>
              <w:jc w:val="center"/>
              <w:rPr>
                <w:rFonts w:ascii="ＭＳ 明朝" w:eastAsia="ＭＳ 明朝" w:hAnsi="ＭＳ 明朝"/>
                <w:szCs w:val="21"/>
              </w:rPr>
            </w:pPr>
            <w:r w:rsidRPr="00864877">
              <w:rPr>
                <w:rFonts w:ascii="ＭＳ 明朝" w:eastAsia="ＭＳ 明朝" w:hAnsi="ＭＳ 明朝" w:hint="eastAsia"/>
                <w:szCs w:val="21"/>
              </w:rPr>
              <w:t>H21</w:t>
            </w:r>
          </w:p>
        </w:tc>
        <w:tc>
          <w:tcPr>
            <w:tcW w:w="1134" w:type="dxa"/>
          </w:tcPr>
          <w:p w:rsidR="000441BB" w:rsidRPr="00864877" w:rsidRDefault="000441BB" w:rsidP="00C929F8">
            <w:pPr>
              <w:jc w:val="left"/>
              <w:rPr>
                <w:rFonts w:ascii="ＭＳ 明朝" w:eastAsia="ＭＳ 明朝" w:hAnsi="ＭＳ 明朝"/>
                <w:szCs w:val="21"/>
              </w:rPr>
            </w:pPr>
            <w:r w:rsidRPr="00864877">
              <w:rPr>
                <w:rFonts w:ascii="ＭＳ 明朝" w:eastAsia="ＭＳ 明朝" w:hAnsi="ＭＳ 明朝" w:hint="eastAsia"/>
                <w:szCs w:val="21"/>
              </w:rPr>
              <w:t>納付期限</w:t>
            </w:r>
          </w:p>
        </w:tc>
        <w:tc>
          <w:tcPr>
            <w:tcW w:w="1276" w:type="dxa"/>
          </w:tcPr>
          <w:p w:rsidR="000441BB" w:rsidRPr="00864877"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H21.9.30</w:t>
            </w:r>
          </w:p>
        </w:tc>
        <w:tc>
          <w:tcPr>
            <w:tcW w:w="1276" w:type="dxa"/>
          </w:tcPr>
          <w:p w:rsidR="000441BB" w:rsidRPr="00864877"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H22.2.1</w:t>
            </w:r>
          </w:p>
        </w:tc>
      </w:tr>
      <w:tr w:rsidR="000441BB" w:rsidRPr="00864877" w:rsidTr="000441BB">
        <w:trPr>
          <w:trHeight w:val="285"/>
        </w:trPr>
        <w:tc>
          <w:tcPr>
            <w:tcW w:w="625" w:type="dxa"/>
            <w:vMerge/>
          </w:tcPr>
          <w:p w:rsidR="000441BB" w:rsidRPr="00864877" w:rsidRDefault="000441BB" w:rsidP="00D36B37">
            <w:pPr>
              <w:jc w:val="center"/>
              <w:rPr>
                <w:rFonts w:ascii="ＭＳ 明朝" w:eastAsia="ＭＳ 明朝" w:hAnsi="ＭＳ 明朝"/>
                <w:szCs w:val="21"/>
              </w:rPr>
            </w:pPr>
          </w:p>
        </w:tc>
        <w:tc>
          <w:tcPr>
            <w:tcW w:w="1134" w:type="dxa"/>
          </w:tcPr>
          <w:p w:rsidR="000441BB" w:rsidRPr="00864877" w:rsidRDefault="000441BB" w:rsidP="00C929F8">
            <w:pPr>
              <w:rPr>
                <w:rFonts w:ascii="ＭＳ 明朝" w:eastAsia="ＭＳ 明朝" w:hAnsi="ＭＳ 明朝"/>
                <w:szCs w:val="21"/>
              </w:rPr>
            </w:pPr>
            <w:r>
              <w:rPr>
                <w:rFonts w:ascii="ＭＳ 明朝" w:eastAsia="ＭＳ 明朝" w:hAnsi="ＭＳ 明朝" w:hint="eastAsia"/>
                <w:szCs w:val="21"/>
              </w:rPr>
              <w:t>起 算 日</w:t>
            </w:r>
          </w:p>
        </w:tc>
        <w:tc>
          <w:tcPr>
            <w:tcW w:w="1276" w:type="dxa"/>
          </w:tcPr>
          <w:p w:rsidR="000441BB" w:rsidRPr="00864877" w:rsidRDefault="000441BB" w:rsidP="00C929F8">
            <w:pPr>
              <w:jc w:val="center"/>
              <w:rPr>
                <w:rFonts w:ascii="ＭＳ 明朝" w:eastAsia="ＭＳ 明朝" w:hAnsi="ＭＳ 明朝"/>
                <w:szCs w:val="21"/>
              </w:rPr>
            </w:pPr>
            <w:r>
              <w:rPr>
                <w:rFonts w:ascii="ＭＳ 明朝" w:eastAsia="ＭＳ 明朝" w:hAnsi="ＭＳ 明朝" w:hint="eastAsia"/>
                <w:szCs w:val="21"/>
              </w:rPr>
              <w:t>H</w:t>
            </w:r>
            <w:r>
              <w:rPr>
                <w:rFonts w:ascii="ＭＳ 明朝" w:eastAsia="ＭＳ 明朝" w:hAnsi="ＭＳ 明朝"/>
                <w:szCs w:val="21"/>
              </w:rPr>
              <w:t>14.10.1</w:t>
            </w:r>
          </w:p>
        </w:tc>
        <w:tc>
          <w:tcPr>
            <w:tcW w:w="1276" w:type="dxa"/>
          </w:tcPr>
          <w:p w:rsidR="000441BB" w:rsidRPr="00864877" w:rsidRDefault="000441BB" w:rsidP="00C929F8">
            <w:pPr>
              <w:jc w:val="center"/>
              <w:rPr>
                <w:rFonts w:ascii="ＭＳ 明朝" w:eastAsia="ＭＳ 明朝" w:hAnsi="ＭＳ 明朝"/>
                <w:szCs w:val="21"/>
              </w:rPr>
            </w:pPr>
            <w:r>
              <w:rPr>
                <w:rFonts w:ascii="ＭＳ 明朝" w:eastAsia="ＭＳ 明朝" w:hAnsi="ＭＳ 明朝" w:hint="eastAsia"/>
                <w:szCs w:val="21"/>
              </w:rPr>
              <w:t>H</w:t>
            </w:r>
            <w:r>
              <w:rPr>
                <w:rFonts w:ascii="ＭＳ 明朝" w:eastAsia="ＭＳ 明朝" w:hAnsi="ＭＳ 明朝"/>
                <w:szCs w:val="21"/>
              </w:rPr>
              <w:t>15.2.1</w:t>
            </w:r>
          </w:p>
        </w:tc>
        <w:tc>
          <w:tcPr>
            <w:tcW w:w="708" w:type="dxa"/>
            <w:vMerge/>
          </w:tcPr>
          <w:p w:rsidR="000441BB" w:rsidRPr="00864877" w:rsidRDefault="000441BB" w:rsidP="00841439">
            <w:pPr>
              <w:jc w:val="center"/>
              <w:rPr>
                <w:rFonts w:ascii="ＭＳ 明朝" w:eastAsia="ＭＳ 明朝" w:hAnsi="ＭＳ 明朝"/>
                <w:szCs w:val="21"/>
              </w:rPr>
            </w:pPr>
          </w:p>
        </w:tc>
        <w:tc>
          <w:tcPr>
            <w:tcW w:w="1134" w:type="dxa"/>
          </w:tcPr>
          <w:p w:rsidR="000441BB" w:rsidRPr="00864877" w:rsidRDefault="000441BB" w:rsidP="00AC06DD">
            <w:pPr>
              <w:rPr>
                <w:rFonts w:ascii="ＭＳ 明朝" w:eastAsia="ＭＳ 明朝" w:hAnsi="ＭＳ 明朝"/>
                <w:szCs w:val="21"/>
              </w:rPr>
            </w:pPr>
            <w:r>
              <w:rPr>
                <w:rFonts w:ascii="ＭＳ 明朝" w:eastAsia="ＭＳ 明朝" w:hAnsi="ＭＳ 明朝" w:hint="eastAsia"/>
                <w:szCs w:val="21"/>
              </w:rPr>
              <w:t>起 算 日</w:t>
            </w:r>
          </w:p>
        </w:tc>
        <w:tc>
          <w:tcPr>
            <w:tcW w:w="1276" w:type="dxa"/>
          </w:tcPr>
          <w:p w:rsidR="000441BB" w:rsidRPr="00864877" w:rsidRDefault="000441BB" w:rsidP="00C929F8">
            <w:pPr>
              <w:jc w:val="center"/>
              <w:rPr>
                <w:rFonts w:ascii="ＭＳ 明朝" w:eastAsia="ＭＳ 明朝" w:hAnsi="ＭＳ 明朝"/>
                <w:szCs w:val="21"/>
              </w:rPr>
            </w:pPr>
            <w:r>
              <w:rPr>
                <w:rFonts w:ascii="ＭＳ 明朝" w:eastAsia="ＭＳ 明朝" w:hAnsi="ＭＳ 明朝" w:hint="eastAsia"/>
                <w:szCs w:val="21"/>
              </w:rPr>
              <w:t>H</w:t>
            </w:r>
            <w:r>
              <w:rPr>
                <w:rFonts w:ascii="ＭＳ 明朝" w:eastAsia="ＭＳ 明朝" w:hAnsi="ＭＳ 明朝"/>
                <w:szCs w:val="21"/>
              </w:rPr>
              <w:t>21.10.1</w:t>
            </w:r>
          </w:p>
        </w:tc>
        <w:tc>
          <w:tcPr>
            <w:tcW w:w="1276" w:type="dxa"/>
          </w:tcPr>
          <w:p w:rsidR="000441BB" w:rsidRPr="00864877" w:rsidRDefault="000441BB" w:rsidP="00C929F8">
            <w:pPr>
              <w:jc w:val="center"/>
              <w:rPr>
                <w:rFonts w:ascii="ＭＳ 明朝" w:eastAsia="ＭＳ 明朝" w:hAnsi="ＭＳ 明朝"/>
                <w:szCs w:val="21"/>
              </w:rPr>
            </w:pPr>
            <w:r>
              <w:rPr>
                <w:rFonts w:ascii="ＭＳ 明朝" w:eastAsia="ＭＳ 明朝" w:hAnsi="ＭＳ 明朝" w:hint="eastAsia"/>
                <w:szCs w:val="21"/>
              </w:rPr>
              <w:t>H</w:t>
            </w:r>
            <w:r>
              <w:rPr>
                <w:rFonts w:ascii="ＭＳ 明朝" w:eastAsia="ＭＳ 明朝" w:hAnsi="ＭＳ 明朝"/>
                <w:szCs w:val="21"/>
              </w:rPr>
              <w:t>22.2.2</w:t>
            </w:r>
          </w:p>
        </w:tc>
      </w:tr>
      <w:tr w:rsidR="000441BB" w:rsidRPr="00864877" w:rsidTr="000441BB">
        <w:trPr>
          <w:trHeight w:val="358"/>
        </w:trPr>
        <w:tc>
          <w:tcPr>
            <w:tcW w:w="625" w:type="dxa"/>
            <w:vMerge/>
          </w:tcPr>
          <w:p w:rsidR="000441BB" w:rsidRPr="00864877" w:rsidRDefault="000441BB" w:rsidP="00D36B37">
            <w:pPr>
              <w:jc w:val="center"/>
              <w:rPr>
                <w:rFonts w:ascii="ＭＳ 明朝" w:eastAsia="ＭＳ 明朝" w:hAnsi="ＭＳ 明朝"/>
                <w:szCs w:val="21"/>
              </w:rPr>
            </w:pPr>
          </w:p>
        </w:tc>
        <w:tc>
          <w:tcPr>
            <w:tcW w:w="1134" w:type="dxa"/>
          </w:tcPr>
          <w:p w:rsidR="000441BB" w:rsidRDefault="000441BB" w:rsidP="00C929F8">
            <w:pPr>
              <w:rPr>
                <w:rFonts w:ascii="ＭＳ 明朝" w:eastAsia="ＭＳ 明朝" w:hAnsi="ＭＳ 明朝"/>
                <w:szCs w:val="21"/>
              </w:rPr>
            </w:pPr>
            <w:r w:rsidRPr="00864877">
              <w:rPr>
                <w:rFonts w:ascii="ＭＳ 明朝" w:eastAsia="ＭＳ 明朝" w:hAnsi="ＭＳ 明朝" w:hint="eastAsia"/>
                <w:szCs w:val="21"/>
              </w:rPr>
              <w:t>消滅時効</w:t>
            </w:r>
          </w:p>
        </w:tc>
        <w:tc>
          <w:tcPr>
            <w:tcW w:w="1276" w:type="dxa"/>
          </w:tcPr>
          <w:p w:rsidR="000441BB"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H19.9.30</w:t>
            </w:r>
          </w:p>
        </w:tc>
        <w:tc>
          <w:tcPr>
            <w:tcW w:w="1276" w:type="dxa"/>
          </w:tcPr>
          <w:p w:rsidR="000441BB"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H20.</w:t>
            </w:r>
            <w:r>
              <w:rPr>
                <w:rFonts w:ascii="ＭＳ 明朝" w:eastAsia="ＭＳ 明朝" w:hAnsi="ＭＳ 明朝" w:hint="eastAsia"/>
                <w:szCs w:val="21"/>
              </w:rPr>
              <w:t>1.3</w:t>
            </w:r>
            <w:r>
              <w:rPr>
                <w:rFonts w:ascii="ＭＳ 明朝" w:eastAsia="ＭＳ 明朝" w:hAnsi="ＭＳ 明朝"/>
                <w:szCs w:val="21"/>
              </w:rPr>
              <w:t>1</w:t>
            </w:r>
          </w:p>
        </w:tc>
        <w:tc>
          <w:tcPr>
            <w:tcW w:w="708" w:type="dxa"/>
            <w:vMerge/>
          </w:tcPr>
          <w:p w:rsidR="000441BB" w:rsidRPr="00864877" w:rsidRDefault="000441BB" w:rsidP="00841439">
            <w:pPr>
              <w:jc w:val="center"/>
              <w:rPr>
                <w:rFonts w:ascii="ＭＳ 明朝" w:eastAsia="ＭＳ 明朝" w:hAnsi="ＭＳ 明朝"/>
                <w:szCs w:val="21"/>
              </w:rPr>
            </w:pPr>
          </w:p>
        </w:tc>
        <w:tc>
          <w:tcPr>
            <w:tcW w:w="1134" w:type="dxa"/>
          </w:tcPr>
          <w:p w:rsidR="000441BB" w:rsidRDefault="000441BB" w:rsidP="00C929F8">
            <w:pPr>
              <w:rPr>
                <w:rFonts w:ascii="ＭＳ 明朝" w:eastAsia="ＭＳ 明朝" w:hAnsi="ＭＳ 明朝"/>
                <w:szCs w:val="21"/>
              </w:rPr>
            </w:pPr>
            <w:r w:rsidRPr="00864877">
              <w:rPr>
                <w:rFonts w:ascii="ＭＳ 明朝" w:eastAsia="ＭＳ 明朝" w:hAnsi="ＭＳ 明朝" w:hint="eastAsia"/>
                <w:szCs w:val="21"/>
              </w:rPr>
              <w:t>消滅時効</w:t>
            </w:r>
          </w:p>
        </w:tc>
        <w:tc>
          <w:tcPr>
            <w:tcW w:w="1276" w:type="dxa"/>
          </w:tcPr>
          <w:p w:rsidR="000441BB"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H26.</w:t>
            </w:r>
            <w:r>
              <w:rPr>
                <w:rFonts w:ascii="ＭＳ 明朝" w:eastAsia="ＭＳ 明朝" w:hAnsi="ＭＳ 明朝" w:hint="eastAsia"/>
                <w:szCs w:val="21"/>
              </w:rPr>
              <w:t>9.</w:t>
            </w:r>
            <w:r>
              <w:rPr>
                <w:rFonts w:ascii="ＭＳ 明朝" w:eastAsia="ＭＳ 明朝" w:hAnsi="ＭＳ 明朝"/>
                <w:szCs w:val="21"/>
              </w:rPr>
              <w:t>30</w:t>
            </w:r>
          </w:p>
        </w:tc>
        <w:tc>
          <w:tcPr>
            <w:tcW w:w="1276" w:type="dxa"/>
          </w:tcPr>
          <w:p w:rsidR="000441BB"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H2</w:t>
            </w:r>
            <w:r>
              <w:rPr>
                <w:rFonts w:ascii="ＭＳ 明朝" w:eastAsia="ＭＳ 明朝" w:hAnsi="ＭＳ 明朝"/>
                <w:szCs w:val="21"/>
              </w:rPr>
              <w:t>7</w:t>
            </w:r>
            <w:r w:rsidRPr="00864877">
              <w:rPr>
                <w:rFonts w:ascii="ＭＳ 明朝" w:eastAsia="ＭＳ 明朝" w:hAnsi="ＭＳ 明朝" w:hint="eastAsia"/>
                <w:szCs w:val="21"/>
              </w:rPr>
              <w:t>.</w:t>
            </w:r>
            <w:r>
              <w:rPr>
                <w:rFonts w:ascii="ＭＳ 明朝" w:eastAsia="ＭＳ 明朝" w:hAnsi="ＭＳ 明朝"/>
                <w:szCs w:val="21"/>
              </w:rPr>
              <w:t>2.1</w:t>
            </w:r>
          </w:p>
        </w:tc>
      </w:tr>
      <w:tr w:rsidR="000441BB" w:rsidRPr="00864877" w:rsidTr="00841439">
        <w:trPr>
          <w:trHeight w:val="300"/>
        </w:trPr>
        <w:tc>
          <w:tcPr>
            <w:tcW w:w="625" w:type="dxa"/>
            <w:vMerge w:val="restart"/>
          </w:tcPr>
          <w:p w:rsidR="000441BB" w:rsidRDefault="000441BB" w:rsidP="00D36B37">
            <w:pPr>
              <w:jc w:val="center"/>
              <w:rPr>
                <w:rFonts w:ascii="ＭＳ 明朝" w:eastAsia="ＭＳ 明朝" w:hAnsi="ＭＳ 明朝"/>
                <w:szCs w:val="21"/>
              </w:rPr>
            </w:pPr>
          </w:p>
          <w:p w:rsidR="000441BB" w:rsidRPr="00864877" w:rsidRDefault="000441BB" w:rsidP="00D36B37">
            <w:pPr>
              <w:jc w:val="center"/>
              <w:rPr>
                <w:rFonts w:ascii="ＭＳ 明朝" w:eastAsia="ＭＳ 明朝" w:hAnsi="ＭＳ 明朝"/>
                <w:szCs w:val="21"/>
              </w:rPr>
            </w:pPr>
            <w:r w:rsidRPr="00864877">
              <w:rPr>
                <w:rFonts w:ascii="ＭＳ 明朝" w:eastAsia="ＭＳ 明朝" w:hAnsi="ＭＳ 明朝" w:hint="eastAsia"/>
                <w:szCs w:val="21"/>
              </w:rPr>
              <w:t>H15</w:t>
            </w:r>
          </w:p>
          <w:p w:rsidR="000441BB" w:rsidRPr="00864877" w:rsidRDefault="000441BB" w:rsidP="00D36B37">
            <w:pPr>
              <w:jc w:val="center"/>
              <w:rPr>
                <w:rFonts w:ascii="ＭＳ 明朝" w:eastAsia="ＭＳ 明朝" w:hAnsi="ＭＳ 明朝"/>
                <w:szCs w:val="21"/>
              </w:rPr>
            </w:pPr>
          </w:p>
        </w:tc>
        <w:tc>
          <w:tcPr>
            <w:tcW w:w="1134" w:type="dxa"/>
          </w:tcPr>
          <w:p w:rsidR="000441BB" w:rsidRPr="00864877" w:rsidRDefault="000441BB" w:rsidP="00C929F8">
            <w:pPr>
              <w:jc w:val="left"/>
              <w:rPr>
                <w:rFonts w:ascii="ＭＳ 明朝" w:eastAsia="ＭＳ 明朝" w:hAnsi="ＭＳ 明朝"/>
                <w:szCs w:val="21"/>
              </w:rPr>
            </w:pPr>
            <w:r w:rsidRPr="00864877">
              <w:rPr>
                <w:rFonts w:ascii="ＭＳ 明朝" w:eastAsia="ＭＳ 明朝" w:hAnsi="ＭＳ 明朝" w:hint="eastAsia"/>
                <w:szCs w:val="21"/>
              </w:rPr>
              <w:t>納付期限</w:t>
            </w:r>
          </w:p>
        </w:tc>
        <w:tc>
          <w:tcPr>
            <w:tcW w:w="1276" w:type="dxa"/>
          </w:tcPr>
          <w:p w:rsidR="000441BB" w:rsidRPr="00864877"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H15.9.30</w:t>
            </w:r>
          </w:p>
        </w:tc>
        <w:tc>
          <w:tcPr>
            <w:tcW w:w="1276" w:type="dxa"/>
          </w:tcPr>
          <w:p w:rsidR="000441BB" w:rsidRPr="00864877"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H16.2.2</w:t>
            </w:r>
          </w:p>
        </w:tc>
        <w:tc>
          <w:tcPr>
            <w:tcW w:w="708" w:type="dxa"/>
            <w:vMerge w:val="restart"/>
          </w:tcPr>
          <w:p w:rsidR="004526F0" w:rsidRDefault="004526F0" w:rsidP="00841439">
            <w:pPr>
              <w:jc w:val="center"/>
              <w:rPr>
                <w:rFonts w:ascii="ＭＳ 明朝" w:eastAsia="ＭＳ 明朝" w:hAnsi="ＭＳ 明朝"/>
                <w:szCs w:val="21"/>
              </w:rPr>
            </w:pPr>
          </w:p>
          <w:p w:rsidR="000441BB" w:rsidRPr="00864877" w:rsidRDefault="000441BB" w:rsidP="00841439">
            <w:pPr>
              <w:jc w:val="center"/>
              <w:rPr>
                <w:rFonts w:ascii="ＭＳ 明朝" w:eastAsia="ＭＳ 明朝" w:hAnsi="ＭＳ 明朝"/>
                <w:szCs w:val="21"/>
              </w:rPr>
            </w:pPr>
            <w:r w:rsidRPr="00864877">
              <w:rPr>
                <w:rFonts w:ascii="ＭＳ 明朝" w:eastAsia="ＭＳ 明朝" w:hAnsi="ＭＳ 明朝" w:hint="eastAsia"/>
                <w:szCs w:val="21"/>
              </w:rPr>
              <w:t>H22</w:t>
            </w:r>
          </w:p>
        </w:tc>
        <w:tc>
          <w:tcPr>
            <w:tcW w:w="1134" w:type="dxa"/>
          </w:tcPr>
          <w:p w:rsidR="000441BB" w:rsidRPr="00864877" w:rsidRDefault="000441BB" w:rsidP="00C929F8">
            <w:pPr>
              <w:jc w:val="left"/>
              <w:rPr>
                <w:rFonts w:ascii="ＭＳ 明朝" w:eastAsia="ＭＳ 明朝" w:hAnsi="ＭＳ 明朝"/>
                <w:szCs w:val="21"/>
              </w:rPr>
            </w:pPr>
            <w:r w:rsidRPr="00864877">
              <w:rPr>
                <w:rFonts w:ascii="ＭＳ 明朝" w:eastAsia="ＭＳ 明朝" w:hAnsi="ＭＳ 明朝" w:hint="eastAsia"/>
                <w:szCs w:val="21"/>
              </w:rPr>
              <w:t>納付期限</w:t>
            </w:r>
          </w:p>
        </w:tc>
        <w:tc>
          <w:tcPr>
            <w:tcW w:w="1276" w:type="dxa"/>
          </w:tcPr>
          <w:p w:rsidR="000441BB" w:rsidRPr="00864877"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H22.9.30</w:t>
            </w:r>
          </w:p>
        </w:tc>
        <w:tc>
          <w:tcPr>
            <w:tcW w:w="1276" w:type="dxa"/>
          </w:tcPr>
          <w:p w:rsidR="000441BB" w:rsidRPr="00864877"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H23.1.31</w:t>
            </w:r>
          </w:p>
        </w:tc>
      </w:tr>
      <w:tr w:rsidR="000441BB" w:rsidRPr="00864877" w:rsidTr="000441BB">
        <w:trPr>
          <w:trHeight w:val="255"/>
        </w:trPr>
        <w:tc>
          <w:tcPr>
            <w:tcW w:w="625" w:type="dxa"/>
            <w:vMerge/>
          </w:tcPr>
          <w:p w:rsidR="000441BB" w:rsidRPr="00864877" w:rsidRDefault="000441BB" w:rsidP="00D36B37">
            <w:pPr>
              <w:jc w:val="center"/>
              <w:rPr>
                <w:rFonts w:ascii="ＭＳ 明朝" w:eastAsia="ＭＳ 明朝" w:hAnsi="ＭＳ 明朝"/>
                <w:szCs w:val="21"/>
              </w:rPr>
            </w:pPr>
          </w:p>
        </w:tc>
        <w:tc>
          <w:tcPr>
            <w:tcW w:w="1134" w:type="dxa"/>
          </w:tcPr>
          <w:p w:rsidR="000441BB" w:rsidRPr="00864877" w:rsidRDefault="000441BB" w:rsidP="00AC06DD">
            <w:pPr>
              <w:rPr>
                <w:rFonts w:ascii="ＭＳ 明朝" w:eastAsia="ＭＳ 明朝" w:hAnsi="ＭＳ 明朝"/>
                <w:szCs w:val="21"/>
              </w:rPr>
            </w:pPr>
            <w:r>
              <w:rPr>
                <w:rFonts w:ascii="ＭＳ 明朝" w:eastAsia="ＭＳ 明朝" w:hAnsi="ＭＳ 明朝" w:hint="eastAsia"/>
                <w:szCs w:val="21"/>
              </w:rPr>
              <w:t>起 算 日</w:t>
            </w:r>
          </w:p>
        </w:tc>
        <w:tc>
          <w:tcPr>
            <w:tcW w:w="1276" w:type="dxa"/>
          </w:tcPr>
          <w:p w:rsidR="000441BB" w:rsidRPr="00864877" w:rsidRDefault="000441BB" w:rsidP="00C929F8">
            <w:pPr>
              <w:jc w:val="center"/>
              <w:rPr>
                <w:rFonts w:ascii="ＭＳ 明朝" w:eastAsia="ＭＳ 明朝" w:hAnsi="ＭＳ 明朝"/>
                <w:szCs w:val="21"/>
              </w:rPr>
            </w:pPr>
            <w:r>
              <w:rPr>
                <w:rFonts w:ascii="ＭＳ 明朝" w:eastAsia="ＭＳ 明朝" w:hAnsi="ＭＳ 明朝" w:hint="eastAsia"/>
                <w:szCs w:val="21"/>
              </w:rPr>
              <w:t>H</w:t>
            </w:r>
            <w:r>
              <w:rPr>
                <w:rFonts w:ascii="ＭＳ 明朝" w:eastAsia="ＭＳ 明朝" w:hAnsi="ＭＳ 明朝"/>
                <w:szCs w:val="21"/>
              </w:rPr>
              <w:t>15.10.1</w:t>
            </w:r>
          </w:p>
        </w:tc>
        <w:tc>
          <w:tcPr>
            <w:tcW w:w="1276" w:type="dxa"/>
          </w:tcPr>
          <w:p w:rsidR="000441BB" w:rsidRPr="00864877" w:rsidRDefault="000441BB" w:rsidP="00C929F8">
            <w:pPr>
              <w:jc w:val="center"/>
              <w:rPr>
                <w:rFonts w:ascii="ＭＳ 明朝" w:eastAsia="ＭＳ 明朝" w:hAnsi="ＭＳ 明朝"/>
                <w:szCs w:val="21"/>
              </w:rPr>
            </w:pPr>
            <w:r>
              <w:rPr>
                <w:rFonts w:ascii="ＭＳ 明朝" w:eastAsia="ＭＳ 明朝" w:hAnsi="ＭＳ 明朝" w:hint="eastAsia"/>
                <w:szCs w:val="21"/>
              </w:rPr>
              <w:t>H</w:t>
            </w:r>
            <w:r>
              <w:rPr>
                <w:rFonts w:ascii="ＭＳ 明朝" w:eastAsia="ＭＳ 明朝" w:hAnsi="ＭＳ 明朝"/>
                <w:szCs w:val="21"/>
              </w:rPr>
              <w:t>16.2.3</w:t>
            </w:r>
          </w:p>
        </w:tc>
        <w:tc>
          <w:tcPr>
            <w:tcW w:w="708" w:type="dxa"/>
            <w:vMerge/>
          </w:tcPr>
          <w:p w:rsidR="000441BB" w:rsidRPr="00864877" w:rsidRDefault="000441BB" w:rsidP="00841439">
            <w:pPr>
              <w:jc w:val="center"/>
              <w:rPr>
                <w:rFonts w:ascii="ＭＳ 明朝" w:eastAsia="ＭＳ 明朝" w:hAnsi="ＭＳ 明朝"/>
                <w:szCs w:val="21"/>
              </w:rPr>
            </w:pPr>
          </w:p>
        </w:tc>
        <w:tc>
          <w:tcPr>
            <w:tcW w:w="1134" w:type="dxa"/>
          </w:tcPr>
          <w:p w:rsidR="000441BB" w:rsidRPr="00864877" w:rsidRDefault="000441BB" w:rsidP="00AC06DD">
            <w:pPr>
              <w:rPr>
                <w:rFonts w:ascii="ＭＳ 明朝" w:eastAsia="ＭＳ 明朝" w:hAnsi="ＭＳ 明朝"/>
                <w:szCs w:val="21"/>
              </w:rPr>
            </w:pPr>
            <w:r>
              <w:rPr>
                <w:rFonts w:ascii="ＭＳ 明朝" w:eastAsia="ＭＳ 明朝" w:hAnsi="ＭＳ 明朝" w:hint="eastAsia"/>
                <w:szCs w:val="21"/>
              </w:rPr>
              <w:t>起 算 日</w:t>
            </w:r>
          </w:p>
        </w:tc>
        <w:tc>
          <w:tcPr>
            <w:tcW w:w="1276" w:type="dxa"/>
          </w:tcPr>
          <w:p w:rsidR="000441BB" w:rsidRPr="00864877" w:rsidRDefault="000441BB" w:rsidP="00C929F8">
            <w:pPr>
              <w:jc w:val="center"/>
              <w:rPr>
                <w:rFonts w:ascii="ＭＳ 明朝" w:eastAsia="ＭＳ 明朝" w:hAnsi="ＭＳ 明朝"/>
                <w:szCs w:val="21"/>
              </w:rPr>
            </w:pPr>
            <w:r>
              <w:rPr>
                <w:rFonts w:ascii="ＭＳ 明朝" w:eastAsia="ＭＳ 明朝" w:hAnsi="ＭＳ 明朝" w:hint="eastAsia"/>
                <w:szCs w:val="21"/>
              </w:rPr>
              <w:t>H</w:t>
            </w:r>
            <w:r>
              <w:rPr>
                <w:rFonts w:ascii="ＭＳ 明朝" w:eastAsia="ＭＳ 明朝" w:hAnsi="ＭＳ 明朝"/>
                <w:szCs w:val="21"/>
              </w:rPr>
              <w:t>22.10.1</w:t>
            </w:r>
          </w:p>
        </w:tc>
        <w:tc>
          <w:tcPr>
            <w:tcW w:w="1276" w:type="dxa"/>
          </w:tcPr>
          <w:p w:rsidR="000441BB" w:rsidRPr="00864877" w:rsidRDefault="000441BB" w:rsidP="00C929F8">
            <w:pPr>
              <w:jc w:val="center"/>
              <w:rPr>
                <w:rFonts w:ascii="ＭＳ 明朝" w:eastAsia="ＭＳ 明朝" w:hAnsi="ＭＳ 明朝"/>
                <w:szCs w:val="21"/>
              </w:rPr>
            </w:pPr>
            <w:r>
              <w:rPr>
                <w:rFonts w:ascii="ＭＳ 明朝" w:eastAsia="ＭＳ 明朝" w:hAnsi="ＭＳ 明朝" w:hint="eastAsia"/>
                <w:szCs w:val="21"/>
              </w:rPr>
              <w:t>H</w:t>
            </w:r>
            <w:r>
              <w:rPr>
                <w:rFonts w:ascii="ＭＳ 明朝" w:eastAsia="ＭＳ 明朝" w:hAnsi="ＭＳ 明朝"/>
                <w:szCs w:val="21"/>
              </w:rPr>
              <w:t>23.2.1</w:t>
            </w:r>
          </w:p>
        </w:tc>
      </w:tr>
      <w:tr w:rsidR="000441BB" w:rsidRPr="00864877" w:rsidTr="000441BB">
        <w:trPr>
          <w:trHeight w:val="374"/>
        </w:trPr>
        <w:tc>
          <w:tcPr>
            <w:tcW w:w="625" w:type="dxa"/>
            <w:vMerge/>
          </w:tcPr>
          <w:p w:rsidR="000441BB" w:rsidRPr="00864877" w:rsidRDefault="000441BB" w:rsidP="00D36B37">
            <w:pPr>
              <w:jc w:val="center"/>
              <w:rPr>
                <w:rFonts w:ascii="ＭＳ 明朝" w:eastAsia="ＭＳ 明朝" w:hAnsi="ＭＳ 明朝"/>
                <w:szCs w:val="21"/>
              </w:rPr>
            </w:pPr>
          </w:p>
        </w:tc>
        <w:tc>
          <w:tcPr>
            <w:tcW w:w="1134" w:type="dxa"/>
          </w:tcPr>
          <w:p w:rsidR="000441BB" w:rsidRDefault="000441BB" w:rsidP="00C929F8">
            <w:pPr>
              <w:rPr>
                <w:rFonts w:ascii="ＭＳ 明朝" w:eastAsia="ＭＳ 明朝" w:hAnsi="ＭＳ 明朝"/>
                <w:szCs w:val="21"/>
              </w:rPr>
            </w:pPr>
            <w:r w:rsidRPr="00864877">
              <w:rPr>
                <w:rFonts w:ascii="ＭＳ 明朝" w:eastAsia="ＭＳ 明朝" w:hAnsi="ＭＳ 明朝" w:hint="eastAsia"/>
                <w:szCs w:val="21"/>
              </w:rPr>
              <w:t>消滅時効</w:t>
            </w:r>
          </w:p>
        </w:tc>
        <w:tc>
          <w:tcPr>
            <w:tcW w:w="1276" w:type="dxa"/>
          </w:tcPr>
          <w:p w:rsidR="000441BB"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H20.</w:t>
            </w:r>
            <w:r>
              <w:rPr>
                <w:rFonts w:ascii="ＭＳ 明朝" w:eastAsia="ＭＳ 明朝" w:hAnsi="ＭＳ 明朝" w:hint="eastAsia"/>
                <w:szCs w:val="21"/>
              </w:rPr>
              <w:t>9.</w:t>
            </w:r>
            <w:r>
              <w:rPr>
                <w:rFonts w:ascii="ＭＳ 明朝" w:eastAsia="ＭＳ 明朝" w:hAnsi="ＭＳ 明朝"/>
                <w:szCs w:val="21"/>
              </w:rPr>
              <w:t>30</w:t>
            </w:r>
          </w:p>
        </w:tc>
        <w:tc>
          <w:tcPr>
            <w:tcW w:w="1276" w:type="dxa"/>
          </w:tcPr>
          <w:p w:rsidR="000441BB"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H21.2.</w:t>
            </w:r>
            <w:r>
              <w:rPr>
                <w:rFonts w:ascii="ＭＳ 明朝" w:eastAsia="ＭＳ 明朝" w:hAnsi="ＭＳ 明朝"/>
                <w:szCs w:val="21"/>
              </w:rPr>
              <w:t>2</w:t>
            </w:r>
          </w:p>
        </w:tc>
        <w:tc>
          <w:tcPr>
            <w:tcW w:w="708" w:type="dxa"/>
            <w:vMerge/>
          </w:tcPr>
          <w:p w:rsidR="000441BB" w:rsidRPr="00864877" w:rsidRDefault="000441BB" w:rsidP="00841439">
            <w:pPr>
              <w:jc w:val="center"/>
              <w:rPr>
                <w:rFonts w:ascii="ＭＳ 明朝" w:eastAsia="ＭＳ 明朝" w:hAnsi="ＭＳ 明朝"/>
                <w:szCs w:val="21"/>
              </w:rPr>
            </w:pPr>
          </w:p>
        </w:tc>
        <w:tc>
          <w:tcPr>
            <w:tcW w:w="1134" w:type="dxa"/>
          </w:tcPr>
          <w:p w:rsidR="000441BB" w:rsidRDefault="000441BB" w:rsidP="00C929F8">
            <w:pPr>
              <w:rPr>
                <w:rFonts w:ascii="ＭＳ 明朝" w:eastAsia="ＭＳ 明朝" w:hAnsi="ＭＳ 明朝"/>
                <w:szCs w:val="21"/>
              </w:rPr>
            </w:pPr>
            <w:r w:rsidRPr="00864877">
              <w:rPr>
                <w:rFonts w:ascii="ＭＳ 明朝" w:eastAsia="ＭＳ 明朝" w:hAnsi="ＭＳ 明朝" w:hint="eastAsia"/>
                <w:szCs w:val="21"/>
              </w:rPr>
              <w:t>消滅時効</w:t>
            </w:r>
          </w:p>
        </w:tc>
        <w:tc>
          <w:tcPr>
            <w:tcW w:w="1276" w:type="dxa"/>
          </w:tcPr>
          <w:p w:rsidR="000441BB"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H27.</w:t>
            </w:r>
            <w:r>
              <w:rPr>
                <w:rFonts w:ascii="ＭＳ 明朝" w:eastAsia="ＭＳ 明朝" w:hAnsi="ＭＳ 明朝" w:hint="eastAsia"/>
                <w:szCs w:val="21"/>
              </w:rPr>
              <w:t>9.</w:t>
            </w:r>
            <w:r>
              <w:rPr>
                <w:rFonts w:ascii="ＭＳ 明朝" w:eastAsia="ＭＳ 明朝" w:hAnsi="ＭＳ 明朝"/>
                <w:szCs w:val="21"/>
              </w:rPr>
              <w:t>30</w:t>
            </w:r>
          </w:p>
        </w:tc>
        <w:tc>
          <w:tcPr>
            <w:tcW w:w="1276" w:type="dxa"/>
          </w:tcPr>
          <w:p w:rsidR="000441BB"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H2</w:t>
            </w:r>
            <w:r>
              <w:rPr>
                <w:rFonts w:ascii="ＭＳ 明朝" w:eastAsia="ＭＳ 明朝" w:hAnsi="ＭＳ 明朝"/>
                <w:szCs w:val="21"/>
              </w:rPr>
              <w:t>8</w:t>
            </w:r>
            <w:r w:rsidRPr="00864877">
              <w:rPr>
                <w:rFonts w:ascii="ＭＳ 明朝" w:eastAsia="ＭＳ 明朝" w:hAnsi="ＭＳ 明朝" w:hint="eastAsia"/>
                <w:szCs w:val="21"/>
              </w:rPr>
              <w:t>.</w:t>
            </w:r>
            <w:r>
              <w:rPr>
                <w:rFonts w:ascii="ＭＳ 明朝" w:eastAsia="ＭＳ 明朝" w:hAnsi="ＭＳ 明朝" w:hint="eastAsia"/>
                <w:szCs w:val="21"/>
              </w:rPr>
              <w:t>1</w:t>
            </w:r>
            <w:r w:rsidRPr="00864877">
              <w:rPr>
                <w:rFonts w:ascii="ＭＳ 明朝" w:eastAsia="ＭＳ 明朝" w:hAnsi="ＭＳ 明朝" w:hint="eastAsia"/>
                <w:szCs w:val="21"/>
              </w:rPr>
              <w:t>.</w:t>
            </w:r>
            <w:r>
              <w:rPr>
                <w:rFonts w:ascii="ＭＳ 明朝" w:eastAsia="ＭＳ 明朝" w:hAnsi="ＭＳ 明朝" w:hint="eastAsia"/>
                <w:szCs w:val="21"/>
              </w:rPr>
              <w:t>3</w:t>
            </w:r>
            <w:r>
              <w:rPr>
                <w:rFonts w:ascii="ＭＳ 明朝" w:eastAsia="ＭＳ 明朝" w:hAnsi="ＭＳ 明朝"/>
                <w:szCs w:val="21"/>
              </w:rPr>
              <w:t>1</w:t>
            </w:r>
          </w:p>
        </w:tc>
      </w:tr>
      <w:tr w:rsidR="000441BB" w:rsidRPr="00864877" w:rsidTr="00841439">
        <w:trPr>
          <w:trHeight w:val="285"/>
        </w:trPr>
        <w:tc>
          <w:tcPr>
            <w:tcW w:w="625" w:type="dxa"/>
            <w:vMerge w:val="restart"/>
          </w:tcPr>
          <w:p w:rsidR="000441BB" w:rsidRDefault="000441BB" w:rsidP="00D36B37">
            <w:pPr>
              <w:jc w:val="center"/>
              <w:rPr>
                <w:rFonts w:ascii="ＭＳ 明朝" w:eastAsia="ＭＳ 明朝" w:hAnsi="ＭＳ 明朝"/>
                <w:szCs w:val="21"/>
              </w:rPr>
            </w:pPr>
          </w:p>
          <w:p w:rsidR="000441BB" w:rsidRPr="00864877" w:rsidRDefault="000441BB" w:rsidP="00D36B37">
            <w:pPr>
              <w:jc w:val="center"/>
              <w:rPr>
                <w:rFonts w:ascii="ＭＳ 明朝" w:eastAsia="ＭＳ 明朝" w:hAnsi="ＭＳ 明朝"/>
                <w:szCs w:val="21"/>
              </w:rPr>
            </w:pPr>
            <w:r w:rsidRPr="00864877">
              <w:rPr>
                <w:rFonts w:ascii="ＭＳ 明朝" w:eastAsia="ＭＳ 明朝" w:hAnsi="ＭＳ 明朝" w:hint="eastAsia"/>
                <w:szCs w:val="21"/>
              </w:rPr>
              <w:t>H16</w:t>
            </w:r>
          </w:p>
          <w:p w:rsidR="000441BB" w:rsidRPr="00864877" w:rsidRDefault="000441BB" w:rsidP="00D36B37">
            <w:pPr>
              <w:jc w:val="center"/>
              <w:rPr>
                <w:rFonts w:ascii="ＭＳ 明朝" w:eastAsia="ＭＳ 明朝" w:hAnsi="ＭＳ 明朝"/>
                <w:szCs w:val="21"/>
              </w:rPr>
            </w:pPr>
          </w:p>
        </w:tc>
        <w:tc>
          <w:tcPr>
            <w:tcW w:w="1134" w:type="dxa"/>
          </w:tcPr>
          <w:p w:rsidR="000441BB" w:rsidRPr="00864877" w:rsidRDefault="000441BB" w:rsidP="00C929F8">
            <w:pPr>
              <w:jc w:val="left"/>
              <w:rPr>
                <w:rFonts w:ascii="ＭＳ 明朝" w:eastAsia="ＭＳ 明朝" w:hAnsi="ＭＳ 明朝"/>
                <w:szCs w:val="21"/>
              </w:rPr>
            </w:pPr>
            <w:r w:rsidRPr="00864877">
              <w:rPr>
                <w:rFonts w:ascii="ＭＳ 明朝" w:eastAsia="ＭＳ 明朝" w:hAnsi="ＭＳ 明朝" w:hint="eastAsia"/>
                <w:szCs w:val="21"/>
              </w:rPr>
              <w:t>納付期限</w:t>
            </w:r>
          </w:p>
        </w:tc>
        <w:tc>
          <w:tcPr>
            <w:tcW w:w="1276" w:type="dxa"/>
          </w:tcPr>
          <w:p w:rsidR="000441BB" w:rsidRPr="00864877"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H16.9.30</w:t>
            </w:r>
          </w:p>
        </w:tc>
        <w:tc>
          <w:tcPr>
            <w:tcW w:w="1276" w:type="dxa"/>
          </w:tcPr>
          <w:p w:rsidR="000441BB" w:rsidRPr="00864877"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H17.1.31</w:t>
            </w:r>
          </w:p>
        </w:tc>
        <w:tc>
          <w:tcPr>
            <w:tcW w:w="708" w:type="dxa"/>
            <w:vMerge w:val="restart"/>
          </w:tcPr>
          <w:p w:rsidR="004526F0" w:rsidRDefault="004526F0" w:rsidP="00841439">
            <w:pPr>
              <w:jc w:val="center"/>
              <w:rPr>
                <w:rFonts w:ascii="ＭＳ 明朝" w:eastAsia="ＭＳ 明朝" w:hAnsi="ＭＳ 明朝"/>
                <w:szCs w:val="21"/>
              </w:rPr>
            </w:pPr>
          </w:p>
          <w:p w:rsidR="000441BB" w:rsidRPr="00864877" w:rsidRDefault="000441BB" w:rsidP="00841439">
            <w:pPr>
              <w:jc w:val="center"/>
              <w:rPr>
                <w:rFonts w:ascii="ＭＳ 明朝" w:eastAsia="ＭＳ 明朝" w:hAnsi="ＭＳ 明朝"/>
                <w:szCs w:val="21"/>
              </w:rPr>
            </w:pPr>
            <w:r w:rsidRPr="00864877">
              <w:rPr>
                <w:rFonts w:ascii="ＭＳ 明朝" w:eastAsia="ＭＳ 明朝" w:hAnsi="ＭＳ 明朝" w:hint="eastAsia"/>
                <w:szCs w:val="21"/>
              </w:rPr>
              <w:t>H23</w:t>
            </w:r>
          </w:p>
        </w:tc>
        <w:tc>
          <w:tcPr>
            <w:tcW w:w="1134" w:type="dxa"/>
          </w:tcPr>
          <w:p w:rsidR="000441BB" w:rsidRPr="00864877" w:rsidRDefault="000441BB" w:rsidP="00C929F8">
            <w:pPr>
              <w:jc w:val="left"/>
              <w:rPr>
                <w:rFonts w:ascii="ＭＳ 明朝" w:eastAsia="ＭＳ 明朝" w:hAnsi="ＭＳ 明朝"/>
                <w:szCs w:val="21"/>
              </w:rPr>
            </w:pPr>
            <w:r w:rsidRPr="00864877">
              <w:rPr>
                <w:rFonts w:ascii="ＭＳ 明朝" w:eastAsia="ＭＳ 明朝" w:hAnsi="ＭＳ 明朝" w:hint="eastAsia"/>
                <w:szCs w:val="21"/>
              </w:rPr>
              <w:t>納付期限</w:t>
            </w:r>
          </w:p>
        </w:tc>
        <w:tc>
          <w:tcPr>
            <w:tcW w:w="1276" w:type="dxa"/>
          </w:tcPr>
          <w:p w:rsidR="000441BB" w:rsidRPr="00864877"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H23.9.30</w:t>
            </w:r>
          </w:p>
        </w:tc>
        <w:tc>
          <w:tcPr>
            <w:tcW w:w="1276" w:type="dxa"/>
          </w:tcPr>
          <w:p w:rsidR="000441BB" w:rsidRPr="00864877"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H24.1.31</w:t>
            </w:r>
          </w:p>
        </w:tc>
      </w:tr>
      <w:tr w:rsidR="000441BB" w:rsidRPr="00864877" w:rsidTr="000441BB">
        <w:trPr>
          <w:trHeight w:val="330"/>
        </w:trPr>
        <w:tc>
          <w:tcPr>
            <w:tcW w:w="625" w:type="dxa"/>
            <w:vMerge/>
          </w:tcPr>
          <w:p w:rsidR="000441BB" w:rsidRPr="00864877" w:rsidRDefault="000441BB" w:rsidP="00D36B37">
            <w:pPr>
              <w:jc w:val="center"/>
              <w:rPr>
                <w:rFonts w:ascii="ＭＳ 明朝" w:eastAsia="ＭＳ 明朝" w:hAnsi="ＭＳ 明朝"/>
                <w:szCs w:val="21"/>
              </w:rPr>
            </w:pPr>
          </w:p>
        </w:tc>
        <w:tc>
          <w:tcPr>
            <w:tcW w:w="1134" w:type="dxa"/>
          </w:tcPr>
          <w:p w:rsidR="000441BB" w:rsidRPr="00864877" w:rsidRDefault="000441BB" w:rsidP="00AC06DD">
            <w:pPr>
              <w:rPr>
                <w:rFonts w:ascii="ＭＳ 明朝" w:eastAsia="ＭＳ 明朝" w:hAnsi="ＭＳ 明朝"/>
                <w:szCs w:val="21"/>
              </w:rPr>
            </w:pPr>
            <w:r>
              <w:rPr>
                <w:rFonts w:ascii="ＭＳ 明朝" w:eastAsia="ＭＳ 明朝" w:hAnsi="ＭＳ 明朝" w:hint="eastAsia"/>
                <w:szCs w:val="21"/>
              </w:rPr>
              <w:t>起 算 日</w:t>
            </w:r>
          </w:p>
        </w:tc>
        <w:tc>
          <w:tcPr>
            <w:tcW w:w="1276" w:type="dxa"/>
          </w:tcPr>
          <w:p w:rsidR="000441BB" w:rsidRPr="00864877" w:rsidRDefault="000441BB" w:rsidP="00C929F8">
            <w:pPr>
              <w:jc w:val="center"/>
              <w:rPr>
                <w:rFonts w:ascii="ＭＳ 明朝" w:eastAsia="ＭＳ 明朝" w:hAnsi="ＭＳ 明朝"/>
                <w:szCs w:val="21"/>
              </w:rPr>
            </w:pPr>
            <w:r>
              <w:rPr>
                <w:rFonts w:ascii="ＭＳ 明朝" w:eastAsia="ＭＳ 明朝" w:hAnsi="ＭＳ 明朝" w:hint="eastAsia"/>
                <w:szCs w:val="21"/>
              </w:rPr>
              <w:t>H</w:t>
            </w:r>
            <w:r>
              <w:rPr>
                <w:rFonts w:ascii="ＭＳ 明朝" w:eastAsia="ＭＳ 明朝" w:hAnsi="ＭＳ 明朝"/>
                <w:szCs w:val="21"/>
              </w:rPr>
              <w:t>16.10.1</w:t>
            </w:r>
          </w:p>
        </w:tc>
        <w:tc>
          <w:tcPr>
            <w:tcW w:w="1276" w:type="dxa"/>
          </w:tcPr>
          <w:p w:rsidR="000441BB" w:rsidRPr="00864877" w:rsidRDefault="000441BB" w:rsidP="00C929F8">
            <w:pPr>
              <w:jc w:val="center"/>
              <w:rPr>
                <w:rFonts w:ascii="ＭＳ 明朝" w:eastAsia="ＭＳ 明朝" w:hAnsi="ＭＳ 明朝"/>
                <w:szCs w:val="21"/>
              </w:rPr>
            </w:pPr>
            <w:r>
              <w:rPr>
                <w:rFonts w:ascii="ＭＳ 明朝" w:eastAsia="ＭＳ 明朝" w:hAnsi="ＭＳ 明朝" w:hint="eastAsia"/>
                <w:szCs w:val="21"/>
              </w:rPr>
              <w:t>H</w:t>
            </w:r>
            <w:r>
              <w:rPr>
                <w:rFonts w:ascii="ＭＳ 明朝" w:eastAsia="ＭＳ 明朝" w:hAnsi="ＭＳ 明朝"/>
                <w:szCs w:val="21"/>
              </w:rPr>
              <w:t>17.2.1</w:t>
            </w:r>
          </w:p>
        </w:tc>
        <w:tc>
          <w:tcPr>
            <w:tcW w:w="708" w:type="dxa"/>
            <w:vMerge/>
          </w:tcPr>
          <w:p w:rsidR="000441BB" w:rsidRPr="00864877" w:rsidRDefault="000441BB" w:rsidP="00841439">
            <w:pPr>
              <w:jc w:val="center"/>
              <w:rPr>
                <w:rFonts w:ascii="ＭＳ 明朝" w:eastAsia="ＭＳ 明朝" w:hAnsi="ＭＳ 明朝"/>
                <w:szCs w:val="21"/>
              </w:rPr>
            </w:pPr>
          </w:p>
        </w:tc>
        <w:tc>
          <w:tcPr>
            <w:tcW w:w="1134" w:type="dxa"/>
          </w:tcPr>
          <w:p w:rsidR="000441BB" w:rsidRPr="00864877" w:rsidRDefault="000441BB" w:rsidP="00AC06DD">
            <w:pPr>
              <w:rPr>
                <w:rFonts w:ascii="ＭＳ 明朝" w:eastAsia="ＭＳ 明朝" w:hAnsi="ＭＳ 明朝"/>
                <w:szCs w:val="21"/>
              </w:rPr>
            </w:pPr>
            <w:r>
              <w:rPr>
                <w:rFonts w:ascii="ＭＳ 明朝" w:eastAsia="ＭＳ 明朝" w:hAnsi="ＭＳ 明朝" w:hint="eastAsia"/>
                <w:szCs w:val="21"/>
              </w:rPr>
              <w:t>起 算 日</w:t>
            </w:r>
          </w:p>
        </w:tc>
        <w:tc>
          <w:tcPr>
            <w:tcW w:w="1276" w:type="dxa"/>
          </w:tcPr>
          <w:p w:rsidR="000441BB" w:rsidRPr="00864877" w:rsidRDefault="000441BB" w:rsidP="00C929F8">
            <w:pPr>
              <w:jc w:val="center"/>
              <w:rPr>
                <w:rFonts w:ascii="ＭＳ 明朝" w:eastAsia="ＭＳ 明朝" w:hAnsi="ＭＳ 明朝"/>
                <w:szCs w:val="21"/>
              </w:rPr>
            </w:pPr>
            <w:r>
              <w:rPr>
                <w:rFonts w:ascii="ＭＳ 明朝" w:eastAsia="ＭＳ 明朝" w:hAnsi="ＭＳ 明朝" w:hint="eastAsia"/>
                <w:szCs w:val="21"/>
              </w:rPr>
              <w:t>H</w:t>
            </w:r>
            <w:r>
              <w:rPr>
                <w:rFonts w:ascii="ＭＳ 明朝" w:eastAsia="ＭＳ 明朝" w:hAnsi="ＭＳ 明朝"/>
                <w:szCs w:val="21"/>
              </w:rPr>
              <w:t>23.10.1</w:t>
            </w:r>
          </w:p>
        </w:tc>
        <w:tc>
          <w:tcPr>
            <w:tcW w:w="1276" w:type="dxa"/>
          </w:tcPr>
          <w:p w:rsidR="000441BB" w:rsidRPr="00864877" w:rsidRDefault="000441BB" w:rsidP="00C929F8">
            <w:pPr>
              <w:jc w:val="center"/>
              <w:rPr>
                <w:rFonts w:ascii="ＭＳ 明朝" w:eastAsia="ＭＳ 明朝" w:hAnsi="ＭＳ 明朝"/>
                <w:szCs w:val="21"/>
              </w:rPr>
            </w:pPr>
            <w:r>
              <w:rPr>
                <w:rFonts w:ascii="ＭＳ 明朝" w:eastAsia="ＭＳ 明朝" w:hAnsi="ＭＳ 明朝" w:hint="eastAsia"/>
                <w:szCs w:val="21"/>
              </w:rPr>
              <w:t>H</w:t>
            </w:r>
            <w:r>
              <w:rPr>
                <w:rFonts w:ascii="ＭＳ 明朝" w:eastAsia="ＭＳ 明朝" w:hAnsi="ＭＳ 明朝"/>
                <w:szCs w:val="21"/>
              </w:rPr>
              <w:t>24.2.1</w:t>
            </w:r>
          </w:p>
        </w:tc>
      </w:tr>
      <w:tr w:rsidR="000441BB" w:rsidRPr="00864877" w:rsidTr="000441BB">
        <w:trPr>
          <w:trHeight w:val="248"/>
        </w:trPr>
        <w:tc>
          <w:tcPr>
            <w:tcW w:w="625" w:type="dxa"/>
            <w:vMerge/>
          </w:tcPr>
          <w:p w:rsidR="000441BB" w:rsidRPr="00864877" w:rsidRDefault="000441BB" w:rsidP="00D36B37">
            <w:pPr>
              <w:jc w:val="center"/>
              <w:rPr>
                <w:rFonts w:ascii="ＭＳ 明朝" w:eastAsia="ＭＳ 明朝" w:hAnsi="ＭＳ 明朝"/>
                <w:szCs w:val="21"/>
              </w:rPr>
            </w:pPr>
          </w:p>
        </w:tc>
        <w:tc>
          <w:tcPr>
            <w:tcW w:w="1134" w:type="dxa"/>
          </w:tcPr>
          <w:p w:rsidR="000441BB" w:rsidRDefault="000441BB" w:rsidP="00C929F8">
            <w:pPr>
              <w:rPr>
                <w:rFonts w:ascii="ＭＳ 明朝" w:eastAsia="ＭＳ 明朝" w:hAnsi="ＭＳ 明朝"/>
                <w:szCs w:val="21"/>
              </w:rPr>
            </w:pPr>
            <w:r w:rsidRPr="00864877">
              <w:rPr>
                <w:rFonts w:ascii="ＭＳ 明朝" w:eastAsia="ＭＳ 明朝" w:hAnsi="ＭＳ 明朝" w:hint="eastAsia"/>
                <w:szCs w:val="21"/>
              </w:rPr>
              <w:t>消滅時効</w:t>
            </w:r>
          </w:p>
        </w:tc>
        <w:tc>
          <w:tcPr>
            <w:tcW w:w="1276" w:type="dxa"/>
          </w:tcPr>
          <w:p w:rsidR="000441BB"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H21.</w:t>
            </w:r>
            <w:r>
              <w:rPr>
                <w:rFonts w:ascii="ＭＳ 明朝" w:eastAsia="ＭＳ 明朝" w:hAnsi="ＭＳ 明朝" w:hint="eastAsia"/>
                <w:szCs w:val="21"/>
              </w:rPr>
              <w:t>9.</w:t>
            </w:r>
            <w:r>
              <w:rPr>
                <w:rFonts w:ascii="ＭＳ 明朝" w:eastAsia="ＭＳ 明朝" w:hAnsi="ＭＳ 明朝"/>
                <w:szCs w:val="21"/>
              </w:rPr>
              <w:t>30</w:t>
            </w:r>
          </w:p>
        </w:tc>
        <w:tc>
          <w:tcPr>
            <w:tcW w:w="1276" w:type="dxa"/>
          </w:tcPr>
          <w:p w:rsidR="000441BB"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H22.</w:t>
            </w:r>
            <w:r>
              <w:rPr>
                <w:rFonts w:ascii="ＭＳ 明朝" w:eastAsia="ＭＳ 明朝" w:hAnsi="ＭＳ 明朝" w:hint="eastAsia"/>
                <w:szCs w:val="21"/>
              </w:rPr>
              <w:t>1</w:t>
            </w:r>
            <w:r w:rsidRPr="00864877">
              <w:rPr>
                <w:rFonts w:ascii="ＭＳ 明朝" w:eastAsia="ＭＳ 明朝" w:hAnsi="ＭＳ 明朝" w:hint="eastAsia"/>
                <w:szCs w:val="21"/>
              </w:rPr>
              <w:t>.</w:t>
            </w:r>
            <w:r>
              <w:rPr>
                <w:rFonts w:ascii="ＭＳ 明朝" w:eastAsia="ＭＳ 明朝" w:hAnsi="ＭＳ 明朝" w:hint="eastAsia"/>
                <w:szCs w:val="21"/>
              </w:rPr>
              <w:t>3</w:t>
            </w:r>
            <w:r>
              <w:rPr>
                <w:rFonts w:ascii="ＭＳ 明朝" w:eastAsia="ＭＳ 明朝" w:hAnsi="ＭＳ 明朝"/>
                <w:szCs w:val="21"/>
              </w:rPr>
              <w:t>1</w:t>
            </w:r>
          </w:p>
        </w:tc>
        <w:tc>
          <w:tcPr>
            <w:tcW w:w="708" w:type="dxa"/>
            <w:vMerge/>
          </w:tcPr>
          <w:p w:rsidR="000441BB" w:rsidRPr="00864877" w:rsidRDefault="000441BB" w:rsidP="00841439">
            <w:pPr>
              <w:jc w:val="center"/>
              <w:rPr>
                <w:rFonts w:ascii="ＭＳ 明朝" w:eastAsia="ＭＳ 明朝" w:hAnsi="ＭＳ 明朝"/>
                <w:szCs w:val="21"/>
              </w:rPr>
            </w:pPr>
          </w:p>
        </w:tc>
        <w:tc>
          <w:tcPr>
            <w:tcW w:w="1134" w:type="dxa"/>
          </w:tcPr>
          <w:p w:rsidR="000441BB" w:rsidRDefault="000441BB" w:rsidP="00C929F8">
            <w:pPr>
              <w:rPr>
                <w:rFonts w:ascii="ＭＳ 明朝" w:eastAsia="ＭＳ 明朝" w:hAnsi="ＭＳ 明朝"/>
                <w:szCs w:val="21"/>
              </w:rPr>
            </w:pPr>
            <w:r w:rsidRPr="00864877">
              <w:rPr>
                <w:rFonts w:ascii="ＭＳ 明朝" w:eastAsia="ＭＳ 明朝" w:hAnsi="ＭＳ 明朝" w:hint="eastAsia"/>
                <w:szCs w:val="21"/>
              </w:rPr>
              <w:t>消滅時効</w:t>
            </w:r>
          </w:p>
        </w:tc>
        <w:tc>
          <w:tcPr>
            <w:tcW w:w="1276" w:type="dxa"/>
          </w:tcPr>
          <w:p w:rsidR="000441BB"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H28.</w:t>
            </w:r>
            <w:r>
              <w:rPr>
                <w:rFonts w:ascii="ＭＳ 明朝" w:eastAsia="ＭＳ 明朝" w:hAnsi="ＭＳ 明朝" w:hint="eastAsia"/>
                <w:szCs w:val="21"/>
              </w:rPr>
              <w:t>9.</w:t>
            </w:r>
            <w:r>
              <w:rPr>
                <w:rFonts w:ascii="ＭＳ 明朝" w:eastAsia="ＭＳ 明朝" w:hAnsi="ＭＳ 明朝"/>
                <w:szCs w:val="21"/>
              </w:rPr>
              <w:t>30</w:t>
            </w:r>
          </w:p>
        </w:tc>
        <w:tc>
          <w:tcPr>
            <w:tcW w:w="1276" w:type="dxa"/>
          </w:tcPr>
          <w:p w:rsidR="000441BB"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H29.</w:t>
            </w:r>
            <w:r>
              <w:rPr>
                <w:rFonts w:ascii="ＭＳ 明朝" w:eastAsia="ＭＳ 明朝" w:hAnsi="ＭＳ 明朝" w:hint="eastAsia"/>
                <w:szCs w:val="21"/>
              </w:rPr>
              <w:t>1</w:t>
            </w:r>
            <w:r w:rsidRPr="00864877">
              <w:rPr>
                <w:rFonts w:ascii="ＭＳ 明朝" w:eastAsia="ＭＳ 明朝" w:hAnsi="ＭＳ 明朝" w:hint="eastAsia"/>
                <w:szCs w:val="21"/>
              </w:rPr>
              <w:t>.</w:t>
            </w:r>
            <w:r>
              <w:rPr>
                <w:rFonts w:ascii="ＭＳ 明朝" w:eastAsia="ＭＳ 明朝" w:hAnsi="ＭＳ 明朝" w:hint="eastAsia"/>
                <w:szCs w:val="21"/>
              </w:rPr>
              <w:t>3</w:t>
            </w:r>
            <w:r>
              <w:rPr>
                <w:rFonts w:ascii="ＭＳ 明朝" w:eastAsia="ＭＳ 明朝" w:hAnsi="ＭＳ 明朝"/>
                <w:szCs w:val="21"/>
              </w:rPr>
              <w:t>1</w:t>
            </w:r>
          </w:p>
        </w:tc>
      </w:tr>
      <w:tr w:rsidR="000441BB" w:rsidRPr="00864877" w:rsidTr="00841439">
        <w:trPr>
          <w:trHeight w:val="270"/>
        </w:trPr>
        <w:tc>
          <w:tcPr>
            <w:tcW w:w="625" w:type="dxa"/>
            <w:vMerge w:val="restart"/>
          </w:tcPr>
          <w:p w:rsidR="000441BB" w:rsidRDefault="000441BB" w:rsidP="00D36B37">
            <w:pPr>
              <w:jc w:val="center"/>
              <w:rPr>
                <w:rFonts w:ascii="ＭＳ 明朝" w:eastAsia="ＭＳ 明朝" w:hAnsi="ＭＳ 明朝"/>
                <w:szCs w:val="21"/>
              </w:rPr>
            </w:pPr>
          </w:p>
          <w:p w:rsidR="000441BB" w:rsidRPr="00864877" w:rsidRDefault="000441BB" w:rsidP="00D36B37">
            <w:pPr>
              <w:jc w:val="center"/>
              <w:rPr>
                <w:rFonts w:ascii="ＭＳ 明朝" w:eastAsia="ＭＳ 明朝" w:hAnsi="ＭＳ 明朝"/>
                <w:szCs w:val="21"/>
              </w:rPr>
            </w:pPr>
            <w:r w:rsidRPr="00864877">
              <w:rPr>
                <w:rFonts w:ascii="ＭＳ 明朝" w:eastAsia="ＭＳ 明朝" w:hAnsi="ＭＳ 明朝" w:hint="eastAsia"/>
                <w:szCs w:val="21"/>
              </w:rPr>
              <w:t>H17</w:t>
            </w:r>
          </w:p>
          <w:p w:rsidR="000441BB" w:rsidRPr="00864877" w:rsidRDefault="000441BB" w:rsidP="00D36B37">
            <w:pPr>
              <w:jc w:val="center"/>
              <w:rPr>
                <w:rFonts w:ascii="ＭＳ 明朝" w:eastAsia="ＭＳ 明朝" w:hAnsi="ＭＳ 明朝"/>
                <w:szCs w:val="21"/>
              </w:rPr>
            </w:pPr>
          </w:p>
        </w:tc>
        <w:tc>
          <w:tcPr>
            <w:tcW w:w="1134" w:type="dxa"/>
          </w:tcPr>
          <w:p w:rsidR="000441BB" w:rsidRPr="00864877" w:rsidRDefault="000441BB" w:rsidP="00C929F8">
            <w:pPr>
              <w:jc w:val="left"/>
              <w:rPr>
                <w:rFonts w:ascii="ＭＳ 明朝" w:eastAsia="ＭＳ 明朝" w:hAnsi="ＭＳ 明朝"/>
                <w:szCs w:val="21"/>
              </w:rPr>
            </w:pPr>
            <w:r w:rsidRPr="00864877">
              <w:rPr>
                <w:rFonts w:ascii="ＭＳ 明朝" w:eastAsia="ＭＳ 明朝" w:hAnsi="ＭＳ 明朝" w:hint="eastAsia"/>
                <w:szCs w:val="21"/>
              </w:rPr>
              <w:t>納付期限</w:t>
            </w:r>
          </w:p>
        </w:tc>
        <w:tc>
          <w:tcPr>
            <w:tcW w:w="1276" w:type="dxa"/>
          </w:tcPr>
          <w:p w:rsidR="000441BB" w:rsidRPr="00864877"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H17.9.30</w:t>
            </w:r>
          </w:p>
        </w:tc>
        <w:tc>
          <w:tcPr>
            <w:tcW w:w="1276" w:type="dxa"/>
          </w:tcPr>
          <w:p w:rsidR="000441BB" w:rsidRPr="00864877"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H18.1.31</w:t>
            </w:r>
          </w:p>
        </w:tc>
        <w:tc>
          <w:tcPr>
            <w:tcW w:w="708" w:type="dxa"/>
            <w:vMerge w:val="restart"/>
          </w:tcPr>
          <w:p w:rsidR="004526F0" w:rsidRDefault="004526F0" w:rsidP="00841439">
            <w:pPr>
              <w:jc w:val="center"/>
              <w:rPr>
                <w:rFonts w:ascii="ＭＳ 明朝" w:eastAsia="ＭＳ 明朝" w:hAnsi="ＭＳ 明朝"/>
                <w:szCs w:val="21"/>
              </w:rPr>
            </w:pPr>
          </w:p>
          <w:p w:rsidR="000441BB" w:rsidRPr="00864877" w:rsidRDefault="000441BB" w:rsidP="00841439">
            <w:pPr>
              <w:jc w:val="center"/>
              <w:rPr>
                <w:rFonts w:ascii="ＭＳ 明朝" w:eastAsia="ＭＳ 明朝" w:hAnsi="ＭＳ 明朝"/>
                <w:szCs w:val="21"/>
              </w:rPr>
            </w:pPr>
            <w:r w:rsidRPr="00864877">
              <w:rPr>
                <w:rFonts w:ascii="ＭＳ 明朝" w:eastAsia="ＭＳ 明朝" w:hAnsi="ＭＳ 明朝" w:hint="eastAsia"/>
                <w:szCs w:val="21"/>
              </w:rPr>
              <w:t>H24</w:t>
            </w:r>
          </w:p>
        </w:tc>
        <w:tc>
          <w:tcPr>
            <w:tcW w:w="1134" w:type="dxa"/>
          </w:tcPr>
          <w:p w:rsidR="000441BB" w:rsidRPr="00864877" w:rsidRDefault="000441BB" w:rsidP="00C929F8">
            <w:pPr>
              <w:jc w:val="left"/>
              <w:rPr>
                <w:rFonts w:ascii="ＭＳ 明朝" w:eastAsia="ＭＳ 明朝" w:hAnsi="ＭＳ 明朝"/>
                <w:szCs w:val="21"/>
              </w:rPr>
            </w:pPr>
            <w:r w:rsidRPr="00864877">
              <w:rPr>
                <w:rFonts w:ascii="ＭＳ 明朝" w:eastAsia="ＭＳ 明朝" w:hAnsi="ＭＳ 明朝" w:hint="eastAsia"/>
                <w:szCs w:val="21"/>
              </w:rPr>
              <w:t>納付期限</w:t>
            </w:r>
          </w:p>
        </w:tc>
        <w:tc>
          <w:tcPr>
            <w:tcW w:w="1276" w:type="dxa"/>
          </w:tcPr>
          <w:p w:rsidR="000441BB" w:rsidRPr="00864877"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H24.10.1</w:t>
            </w:r>
          </w:p>
        </w:tc>
        <w:tc>
          <w:tcPr>
            <w:tcW w:w="1276" w:type="dxa"/>
          </w:tcPr>
          <w:p w:rsidR="000441BB" w:rsidRPr="00864877"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w:t>
            </w:r>
          </w:p>
        </w:tc>
      </w:tr>
      <w:tr w:rsidR="000441BB" w:rsidRPr="00864877" w:rsidTr="000441BB">
        <w:trPr>
          <w:trHeight w:val="255"/>
        </w:trPr>
        <w:tc>
          <w:tcPr>
            <w:tcW w:w="625" w:type="dxa"/>
            <w:vMerge/>
          </w:tcPr>
          <w:p w:rsidR="000441BB" w:rsidRPr="00864877" w:rsidRDefault="000441BB" w:rsidP="00D36B37">
            <w:pPr>
              <w:jc w:val="center"/>
              <w:rPr>
                <w:rFonts w:ascii="ＭＳ 明朝" w:eastAsia="ＭＳ 明朝" w:hAnsi="ＭＳ 明朝"/>
                <w:szCs w:val="21"/>
              </w:rPr>
            </w:pPr>
          </w:p>
        </w:tc>
        <w:tc>
          <w:tcPr>
            <w:tcW w:w="1134" w:type="dxa"/>
          </w:tcPr>
          <w:p w:rsidR="000441BB" w:rsidRPr="00864877" w:rsidRDefault="000441BB" w:rsidP="00AC06DD">
            <w:pPr>
              <w:rPr>
                <w:rFonts w:ascii="ＭＳ 明朝" w:eastAsia="ＭＳ 明朝" w:hAnsi="ＭＳ 明朝"/>
                <w:szCs w:val="21"/>
              </w:rPr>
            </w:pPr>
            <w:r>
              <w:rPr>
                <w:rFonts w:ascii="ＭＳ 明朝" w:eastAsia="ＭＳ 明朝" w:hAnsi="ＭＳ 明朝" w:hint="eastAsia"/>
                <w:szCs w:val="21"/>
              </w:rPr>
              <w:t>起 算 日</w:t>
            </w:r>
          </w:p>
        </w:tc>
        <w:tc>
          <w:tcPr>
            <w:tcW w:w="1276" w:type="dxa"/>
          </w:tcPr>
          <w:p w:rsidR="000441BB" w:rsidRPr="00864877" w:rsidRDefault="000441BB" w:rsidP="00C929F8">
            <w:pPr>
              <w:jc w:val="center"/>
              <w:rPr>
                <w:rFonts w:ascii="ＭＳ 明朝" w:eastAsia="ＭＳ 明朝" w:hAnsi="ＭＳ 明朝"/>
                <w:szCs w:val="21"/>
              </w:rPr>
            </w:pPr>
            <w:r>
              <w:rPr>
                <w:rFonts w:ascii="ＭＳ 明朝" w:eastAsia="ＭＳ 明朝" w:hAnsi="ＭＳ 明朝" w:hint="eastAsia"/>
                <w:szCs w:val="21"/>
              </w:rPr>
              <w:t>H</w:t>
            </w:r>
            <w:r>
              <w:rPr>
                <w:rFonts w:ascii="ＭＳ 明朝" w:eastAsia="ＭＳ 明朝" w:hAnsi="ＭＳ 明朝"/>
                <w:szCs w:val="21"/>
              </w:rPr>
              <w:t>17.10.1</w:t>
            </w:r>
          </w:p>
        </w:tc>
        <w:tc>
          <w:tcPr>
            <w:tcW w:w="1276" w:type="dxa"/>
          </w:tcPr>
          <w:p w:rsidR="000441BB" w:rsidRPr="00864877" w:rsidRDefault="000441BB" w:rsidP="00C929F8">
            <w:pPr>
              <w:jc w:val="center"/>
              <w:rPr>
                <w:rFonts w:ascii="ＭＳ 明朝" w:eastAsia="ＭＳ 明朝" w:hAnsi="ＭＳ 明朝"/>
                <w:szCs w:val="21"/>
              </w:rPr>
            </w:pPr>
            <w:r>
              <w:rPr>
                <w:rFonts w:ascii="ＭＳ 明朝" w:eastAsia="ＭＳ 明朝" w:hAnsi="ＭＳ 明朝" w:hint="eastAsia"/>
                <w:szCs w:val="21"/>
              </w:rPr>
              <w:t>H</w:t>
            </w:r>
            <w:r>
              <w:rPr>
                <w:rFonts w:ascii="ＭＳ 明朝" w:eastAsia="ＭＳ 明朝" w:hAnsi="ＭＳ 明朝"/>
                <w:szCs w:val="21"/>
              </w:rPr>
              <w:t>18.2.1</w:t>
            </w:r>
          </w:p>
        </w:tc>
        <w:tc>
          <w:tcPr>
            <w:tcW w:w="708" w:type="dxa"/>
            <w:vMerge/>
          </w:tcPr>
          <w:p w:rsidR="000441BB" w:rsidRPr="00864877" w:rsidRDefault="000441BB" w:rsidP="00841439">
            <w:pPr>
              <w:jc w:val="center"/>
              <w:rPr>
                <w:rFonts w:ascii="ＭＳ 明朝" w:eastAsia="ＭＳ 明朝" w:hAnsi="ＭＳ 明朝"/>
                <w:szCs w:val="21"/>
              </w:rPr>
            </w:pPr>
          </w:p>
        </w:tc>
        <w:tc>
          <w:tcPr>
            <w:tcW w:w="1134" w:type="dxa"/>
          </w:tcPr>
          <w:p w:rsidR="000441BB" w:rsidRPr="00864877" w:rsidRDefault="000441BB" w:rsidP="00AC06DD">
            <w:pPr>
              <w:rPr>
                <w:rFonts w:ascii="ＭＳ 明朝" w:eastAsia="ＭＳ 明朝" w:hAnsi="ＭＳ 明朝"/>
                <w:szCs w:val="21"/>
              </w:rPr>
            </w:pPr>
            <w:r>
              <w:rPr>
                <w:rFonts w:ascii="ＭＳ 明朝" w:eastAsia="ＭＳ 明朝" w:hAnsi="ＭＳ 明朝" w:hint="eastAsia"/>
                <w:szCs w:val="21"/>
              </w:rPr>
              <w:t>起 算 日</w:t>
            </w:r>
          </w:p>
        </w:tc>
        <w:tc>
          <w:tcPr>
            <w:tcW w:w="1276" w:type="dxa"/>
          </w:tcPr>
          <w:p w:rsidR="000441BB" w:rsidRPr="00864877" w:rsidRDefault="000441BB" w:rsidP="00C929F8">
            <w:pPr>
              <w:jc w:val="center"/>
              <w:rPr>
                <w:rFonts w:ascii="ＭＳ 明朝" w:eastAsia="ＭＳ 明朝" w:hAnsi="ＭＳ 明朝"/>
                <w:szCs w:val="21"/>
              </w:rPr>
            </w:pPr>
            <w:r>
              <w:rPr>
                <w:rFonts w:ascii="ＭＳ 明朝" w:eastAsia="ＭＳ 明朝" w:hAnsi="ＭＳ 明朝" w:hint="eastAsia"/>
                <w:szCs w:val="21"/>
              </w:rPr>
              <w:t>H</w:t>
            </w:r>
            <w:r>
              <w:rPr>
                <w:rFonts w:ascii="ＭＳ 明朝" w:eastAsia="ＭＳ 明朝" w:hAnsi="ＭＳ 明朝"/>
                <w:szCs w:val="21"/>
              </w:rPr>
              <w:t>24.10.2</w:t>
            </w:r>
          </w:p>
        </w:tc>
        <w:tc>
          <w:tcPr>
            <w:tcW w:w="1276" w:type="dxa"/>
          </w:tcPr>
          <w:p w:rsidR="000441BB" w:rsidRPr="00864877"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w:t>
            </w:r>
          </w:p>
        </w:tc>
      </w:tr>
      <w:tr w:rsidR="000441BB" w:rsidRPr="00864877" w:rsidTr="000441BB">
        <w:trPr>
          <w:trHeight w:val="264"/>
        </w:trPr>
        <w:tc>
          <w:tcPr>
            <w:tcW w:w="625" w:type="dxa"/>
            <w:vMerge/>
          </w:tcPr>
          <w:p w:rsidR="000441BB" w:rsidRPr="00864877" w:rsidRDefault="000441BB" w:rsidP="00D36B37">
            <w:pPr>
              <w:jc w:val="center"/>
              <w:rPr>
                <w:rFonts w:ascii="ＭＳ 明朝" w:eastAsia="ＭＳ 明朝" w:hAnsi="ＭＳ 明朝"/>
                <w:szCs w:val="21"/>
              </w:rPr>
            </w:pPr>
          </w:p>
        </w:tc>
        <w:tc>
          <w:tcPr>
            <w:tcW w:w="1134" w:type="dxa"/>
          </w:tcPr>
          <w:p w:rsidR="000441BB" w:rsidRDefault="000441BB" w:rsidP="00C929F8">
            <w:pPr>
              <w:rPr>
                <w:rFonts w:ascii="ＭＳ 明朝" w:eastAsia="ＭＳ 明朝" w:hAnsi="ＭＳ 明朝"/>
                <w:szCs w:val="21"/>
              </w:rPr>
            </w:pPr>
            <w:r w:rsidRPr="00864877">
              <w:rPr>
                <w:rFonts w:ascii="ＭＳ 明朝" w:eastAsia="ＭＳ 明朝" w:hAnsi="ＭＳ 明朝" w:hint="eastAsia"/>
                <w:szCs w:val="21"/>
              </w:rPr>
              <w:t>消滅時効</w:t>
            </w:r>
          </w:p>
        </w:tc>
        <w:tc>
          <w:tcPr>
            <w:tcW w:w="1276" w:type="dxa"/>
          </w:tcPr>
          <w:p w:rsidR="000441BB"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H22.</w:t>
            </w:r>
            <w:r>
              <w:rPr>
                <w:rFonts w:ascii="ＭＳ 明朝" w:eastAsia="ＭＳ 明朝" w:hAnsi="ＭＳ 明朝" w:hint="eastAsia"/>
                <w:szCs w:val="21"/>
              </w:rPr>
              <w:t>9.</w:t>
            </w:r>
            <w:r>
              <w:rPr>
                <w:rFonts w:ascii="ＭＳ 明朝" w:eastAsia="ＭＳ 明朝" w:hAnsi="ＭＳ 明朝"/>
                <w:szCs w:val="21"/>
              </w:rPr>
              <w:t>30</w:t>
            </w:r>
          </w:p>
        </w:tc>
        <w:tc>
          <w:tcPr>
            <w:tcW w:w="1276" w:type="dxa"/>
          </w:tcPr>
          <w:p w:rsidR="000441BB"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H23.</w:t>
            </w:r>
            <w:r>
              <w:rPr>
                <w:rFonts w:ascii="ＭＳ 明朝" w:eastAsia="ＭＳ 明朝" w:hAnsi="ＭＳ 明朝" w:hint="eastAsia"/>
                <w:szCs w:val="21"/>
              </w:rPr>
              <w:t>1</w:t>
            </w:r>
            <w:r w:rsidRPr="00864877">
              <w:rPr>
                <w:rFonts w:ascii="ＭＳ 明朝" w:eastAsia="ＭＳ 明朝" w:hAnsi="ＭＳ 明朝" w:hint="eastAsia"/>
                <w:szCs w:val="21"/>
              </w:rPr>
              <w:t>.</w:t>
            </w:r>
            <w:r>
              <w:rPr>
                <w:rFonts w:ascii="ＭＳ 明朝" w:eastAsia="ＭＳ 明朝" w:hAnsi="ＭＳ 明朝" w:hint="eastAsia"/>
                <w:szCs w:val="21"/>
              </w:rPr>
              <w:t>3</w:t>
            </w:r>
            <w:r>
              <w:rPr>
                <w:rFonts w:ascii="ＭＳ 明朝" w:eastAsia="ＭＳ 明朝" w:hAnsi="ＭＳ 明朝"/>
                <w:szCs w:val="21"/>
              </w:rPr>
              <w:t>1</w:t>
            </w:r>
          </w:p>
        </w:tc>
        <w:tc>
          <w:tcPr>
            <w:tcW w:w="708" w:type="dxa"/>
            <w:vMerge/>
          </w:tcPr>
          <w:p w:rsidR="000441BB" w:rsidRPr="00864877" w:rsidRDefault="000441BB" w:rsidP="00841439">
            <w:pPr>
              <w:jc w:val="center"/>
              <w:rPr>
                <w:rFonts w:ascii="ＭＳ 明朝" w:eastAsia="ＭＳ 明朝" w:hAnsi="ＭＳ 明朝"/>
                <w:szCs w:val="21"/>
              </w:rPr>
            </w:pPr>
          </w:p>
        </w:tc>
        <w:tc>
          <w:tcPr>
            <w:tcW w:w="1134" w:type="dxa"/>
          </w:tcPr>
          <w:p w:rsidR="000441BB" w:rsidRDefault="000441BB" w:rsidP="00C929F8">
            <w:pPr>
              <w:rPr>
                <w:rFonts w:ascii="ＭＳ 明朝" w:eastAsia="ＭＳ 明朝" w:hAnsi="ＭＳ 明朝"/>
                <w:szCs w:val="21"/>
              </w:rPr>
            </w:pPr>
            <w:r w:rsidRPr="00864877">
              <w:rPr>
                <w:rFonts w:ascii="ＭＳ 明朝" w:eastAsia="ＭＳ 明朝" w:hAnsi="ＭＳ 明朝" w:hint="eastAsia"/>
                <w:szCs w:val="21"/>
              </w:rPr>
              <w:t>消滅時効</w:t>
            </w:r>
          </w:p>
        </w:tc>
        <w:tc>
          <w:tcPr>
            <w:tcW w:w="1276" w:type="dxa"/>
          </w:tcPr>
          <w:p w:rsidR="000441BB"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H29.</w:t>
            </w:r>
            <w:r>
              <w:rPr>
                <w:rFonts w:ascii="ＭＳ 明朝" w:eastAsia="ＭＳ 明朝" w:hAnsi="ＭＳ 明朝"/>
                <w:szCs w:val="21"/>
              </w:rPr>
              <w:t>10.1</w:t>
            </w:r>
          </w:p>
        </w:tc>
        <w:tc>
          <w:tcPr>
            <w:tcW w:w="1276" w:type="dxa"/>
          </w:tcPr>
          <w:p w:rsidR="000441BB" w:rsidRPr="00864877"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w:t>
            </w:r>
          </w:p>
        </w:tc>
      </w:tr>
      <w:tr w:rsidR="000441BB" w:rsidRPr="00864877" w:rsidTr="00E0047D">
        <w:trPr>
          <w:trHeight w:val="271"/>
        </w:trPr>
        <w:tc>
          <w:tcPr>
            <w:tcW w:w="625" w:type="dxa"/>
            <w:vMerge w:val="restart"/>
          </w:tcPr>
          <w:p w:rsidR="000441BB" w:rsidRDefault="000441BB" w:rsidP="00D36B37">
            <w:pPr>
              <w:widowControl/>
              <w:jc w:val="center"/>
              <w:rPr>
                <w:rFonts w:ascii="ＭＳ 明朝" w:eastAsia="ＭＳ 明朝" w:hAnsi="ＭＳ 明朝"/>
                <w:szCs w:val="21"/>
              </w:rPr>
            </w:pPr>
          </w:p>
          <w:p w:rsidR="000441BB" w:rsidRPr="00864877" w:rsidRDefault="000441BB" w:rsidP="00D36B37">
            <w:pPr>
              <w:widowControl/>
              <w:jc w:val="center"/>
              <w:rPr>
                <w:rFonts w:ascii="ＭＳ 明朝" w:eastAsia="ＭＳ 明朝" w:hAnsi="ＭＳ 明朝"/>
                <w:szCs w:val="21"/>
              </w:rPr>
            </w:pPr>
            <w:r w:rsidRPr="00864877">
              <w:rPr>
                <w:rFonts w:ascii="ＭＳ 明朝" w:eastAsia="ＭＳ 明朝" w:hAnsi="ＭＳ 明朝" w:hint="eastAsia"/>
                <w:szCs w:val="21"/>
              </w:rPr>
              <w:t>H18</w:t>
            </w:r>
          </w:p>
          <w:p w:rsidR="000441BB" w:rsidRPr="00864877" w:rsidRDefault="000441BB" w:rsidP="00D36B37">
            <w:pPr>
              <w:jc w:val="center"/>
              <w:rPr>
                <w:rFonts w:ascii="ＭＳ 明朝" w:eastAsia="ＭＳ 明朝" w:hAnsi="ＭＳ 明朝"/>
                <w:szCs w:val="21"/>
              </w:rPr>
            </w:pPr>
          </w:p>
        </w:tc>
        <w:tc>
          <w:tcPr>
            <w:tcW w:w="1134" w:type="dxa"/>
          </w:tcPr>
          <w:p w:rsidR="000441BB" w:rsidRPr="00864877" w:rsidRDefault="000441BB" w:rsidP="00C929F8">
            <w:pPr>
              <w:jc w:val="left"/>
              <w:rPr>
                <w:rFonts w:ascii="ＭＳ 明朝" w:eastAsia="ＭＳ 明朝" w:hAnsi="ＭＳ 明朝"/>
                <w:szCs w:val="21"/>
              </w:rPr>
            </w:pPr>
            <w:r w:rsidRPr="00864877">
              <w:rPr>
                <w:rFonts w:ascii="ＭＳ 明朝" w:eastAsia="ＭＳ 明朝" w:hAnsi="ＭＳ 明朝" w:hint="eastAsia"/>
                <w:szCs w:val="21"/>
              </w:rPr>
              <w:t>納付期限</w:t>
            </w:r>
          </w:p>
        </w:tc>
        <w:tc>
          <w:tcPr>
            <w:tcW w:w="1276" w:type="dxa"/>
          </w:tcPr>
          <w:p w:rsidR="000441BB" w:rsidRPr="00864877"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H18.10.2</w:t>
            </w:r>
          </w:p>
        </w:tc>
        <w:tc>
          <w:tcPr>
            <w:tcW w:w="1276" w:type="dxa"/>
          </w:tcPr>
          <w:p w:rsidR="000441BB" w:rsidRPr="00864877"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H19.1.31</w:t>
            </w:r>
          </w:p>
        </w:tc>
        <w:tc>
          <w:tcPr>
            <w:tcW w:w="4394" w:type="dxa"/>
            <w:gridSpan w:val="4"/>
            <w:vMerge w:val="restart"/>
            <w:tcBorders>
              <w:right w:val="nil"/>
            </w:tcBorders>
          </w:tcPr>
          <w:p w:rsidR="000441BB" w:rsidRPr="00864877" w:rsidRDefault="000441BB" w:rsidP="00C929F8">
            <w:pPr>
              <w:rPr>
                <w:rFonts w:ascii="ＭＳ 明朝" w:eastAsia="ＭＳ 明朝" w:hAnsi="ＭＳ 明朝"/>
                <w:szCs w:val="21"/>
              </w:rPr>
            </w:pPr>
          </w:p>
        </w:tc>
      </w:tr>
      <w:tr w:rsidR="000441BB" w:rsidRPr="00864877" w:rsidTr="000441BB">
        <w:trPr>
          <w:trHeight w:val="315"/>
        </w:trPr>
        <w:tc>
          <w:tcPr>
            <w:tcW w:w="625" w:type="dxa"/>
            <w:vMerge/>
          </w:tcPr>
          <w:p w:rsidR="000441BB" w:rsidRPr="00864877" w:rsidRDefault="000441BB" w:rsidP="00C929F8">
            <w:pPr>
              <w:widowControl/>
              <w:jc w:val="left"/>
              <w:rPr>
                <w:rFonts w:ascii="ＭＳ 明朝" w:eastAsia="ＭＳ 明朝" w:hAnsi="ＭＳ 明朝"/>
                <w:szCs w:val="21"/>
              </w:rPr>
            </w:pPr>
          </w:p>
        </w:tc>
        <w:tc>
          <w:tcPr>
            <w:tcW w:w="1134" w:type="dxa"/>
          </w:tcPr>
          <w:p w:rsidR="000441BB" w:rsidRPr="00864877" w:rsidRDefault="000441BB" w:rsidP="00AC06DD">
            <w:pPr>
              <w:rPr>
                <w:rFonts w:ascii="ＭＳ 明朝" w:eastAsia="ＭＳ 明朝" w:hAnsi="ＭＳ 明朝"/>
                <w:szCs w:val="21"/>
              </w:rPr>
            </w:pPr>
            <w:r>
              <w:rPr>
                <w:rFonts w:ascii="ＭＳ 明朝" w:eastAsia="ＭＳ 明朝" w:hAnsi="ＭＳ 明朝" w:hint="eastAsia"/>
                <w:szCs w:val="21"/>
              </w:rPr>
              <w:t>起 算 日</w:t>
            </w:r>
          </w:p>
        </w:tc>
        <w:tc>
          <w:tcPr>
            <w:tcW w:w="1276" w:type="dxa"/>
          </w:tcPr>
          <w:p w:rsidR="000441BB" w:rsidRPr="00864877" w:rsidRDefault="000441BB" w:rsidP="00C929F8">
            <w:pPr>
              <w:jc w:val="center"/>
              <w:rPr>
                <w:rFonts w:ascii="ＭＳ 明朝" w:eastAsia="ＭＳ 明朝" w:hAnsi="ＭＳ 明朝"/>
                <w:szCs w:val="21"/>
              </w:rPr>
            </w:pPr>
            <w:r>
              <w:rPr>
                <w:rFonts w:ascii="ＭＳ 明朝" w:eastAsia="ＭＳ 明朝" w:hAnsi="ＭＳ 明朝" w:hint="eastAsia"/>
                <w:szCs w:val="21"/>
              </w:rPr>
              <w:t>H</w:t>
            </w:r>
            <w:r>
              <w:rPr>
                <w:rFonts w:ascii="ＭＳ 明朝" w:eastAsia="ＭＳ 明朝" w:hAnsi="ＭＳ 明朝"/>
                <w:szCs w:val="21"/>
              </w:rPr>
              <w:t>18.10.3</w:t>
            </w:r>
          </w:p>
        </w:tc>
        <w:tc>
          <w:tcPr>
            <w:tcW w:w="1276" w:type="dxa"/>
          </w:tcPr>
          <w:p w:rsidR="000441BB" w:rsidRPr="00864877" w:rsidRDefault="000441BB" w:rsidP="00C929F8">
            <w:pPr>
              <w:jc w:val="center"/>
              <w:rPr>
                <w:rFonts w:ascii="ＭＳ 明朝" w:eastAsia="ＭＳ 明朝" w:hAnsi="ＭＳ 明朝"/>
                <w:szCs w:val="21"/>
              </w:rPr>
            </w:pPr>
            <w:r>
              <w:rPr>
                <w:rFonts w:ascii="ＭＳ 明朝" w:eastAsia="ＭＳ 明朝" w:hAnsi="ＭＳ 明朝" w:hint="eastAsia"/>
                <w:szCs w:val="21"/>
              </w:rPr>
              <w:t>H</w:t>
            </w:r>
            <w:r>
              <w:rPr>
                <w:rFonts w:ascii="ＭＳ 明朝" w:eastAsia="ＭＳ 明朝" w:hAnsi="ＭＳ 明朝"/>
                <w:szCs w:val="21"/>
              </w:rPr>
              <w:t>19.2.1</w:t>
            </w:r>
          </w:p>
        </w:tc>
        <w:tc>
          <w:tcPr>
            <w:tcW w:w="4394" w:type="dxa"/>
            <w:gridSpan w:val="4"/>
            <w:vMerge/>
            <w:tcBorders>
              <w:right w:val="nil"/>
            </w:tcBorders>
          </w:tcPr>
          <w:p w:rsidR="000441BB" w:rsidRPr="00864877" w:rsidRDefault="000441BB" w:rsidP="00C929F8">
            <w:pPr>
              <w:rPr>
                <w:rFonts w:ascii="ＭＳ 明朝" w:eastAsia="ＭＳ 明朝" w:hAnsi="ＭＳ 明朝"/>
                <w:szCs w:val="21"/>
              </w:rPr>
            </w:pPr>
          </w:p>
        </w:tc>
      </w:tr>
      <w:tr w:rsidR="000441BB" w:rsidRPr="00864877" w:rsidTr="00F661AF">
        <w:trPr>
          <w:trHeight w:val="390"/>
        </w:trPr>
        <w:tc>
          <w:tcPr>
            <w:tcW w:w="625" w:type="dxa"/>
            <w:vMerge/>
          </w:tcPr>
          <w:p w:rsidR="000441BB" w:rsidRPr="00864877" w:rsidRDefault="000441BB" w:rsidP="00C929F8">
            <w:pPr>
              <w:widowControl/>
              <w:jc w:val="left"/>
              <w:rPr>
                <w:rFonts w:ascii="ＭＳ 明朝" w:eastAsia="ＭＳ 明朝" w:hAnsi="ＭＳ 明朝"/>
                <w:szCs w:val="21"/>
              </w:rPr>
            </w:pPr>
          </w:p>
        </w:tc>
        <w:tc>
          <w:tcPr>
            <w:tcW w:w="1134" w:type="dxa"/>
          </w:tcPr>
          <w:p w:rsidR="000441BB" w:rsidRDefault="000441BB" w:rsidP="00C929F8">
            <w:pPr>
              <w:rPr>
                <w:rFonts w:ascii="ＭＳ 明朝" w:eastAsia="ＭＳ 明朝" w:hAnsi="ＭＳ 明朝"/>
                <w:szCs w:val="21"/>
              </w:rPr>
            </w:pPr>
            <w:r w:rsidRPr="00864877">
              <w:rPr>
                <w:rFonts w:ascii="ＭＳ 明朝" w:eastAsia="ＭＳ 明朝" w:hAnsi="ＭＳ 明朝" w:hint="eastAsia"/>
                <w:szCs w:val="21"/>
              </w:rPr>
              <w:t>消滅時効</w:t>
            </w:r>
          </w:p>
        </w:tc>
        <w:tc>
          <w:tcPr>
            <w:tcW w:w="1276" w:type="dxa"/>
          </w:tcPr>
          <w:p w:rsidR="000441BB"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H23.10.</w:t>
            </w:r>
            <w:r>
              <w:rPr>
                <w:rFonts w:ascii="ＭＳ 明朝" w:eastAsia="ＭＳ 明朝" w:hAnsi="ＭＳ 明朝"/>
                <w:szCs w:val="21"/>
              </w:rPr>
              <w:t>2</w:t>
            </w:r>
          </w:p>
        </w:tc>
        <w:tc>
          <w:tcPr>
            <w:tcW w:w="1276" w:type="dxa"/>
          </w:tcPr>
          <w:p w:rsidR="000441BB" w:rsidRDefault="000441BB" w:rsidP="00C929F8">
            <w:pPr>
              <w:jc w:val="center"/>
              <w:rPr>
                <w:rFonts w:ascii="ＭＳ 明朝" w:eastAsia="ＭＳ 明朝" w:hAnsi="ＭＳ 明朝"/>
                <w:szCs w:val="21"/>
              </w:rPr>
            </w:pPr>
            <w:r w:rsidRPr="00864877">
              <w:rPr>
                <w:rFonts w:ascii="ＭＳ 明朝" w:eastAsia="ＭＳ 明朝" w:hAnsi="ＭＳ 明朝" w:hint="eastAsia"/>
                <w:szCs w:val="21"/>
              </w:rPr>
              <w:t>H24.</w:t>
            </w:r>
            <w:r>
              <w:rPr>
                <w:rFonts w:ascii="ＭＳ 明朝" w:eastAsia="ＭＳ 明朝" w:hAnsi="ＭＳ 明朝" w:hint="eastAsia"/>
                <w:szCs w:val="21"/>
              </w:rPr>
              <w:t>1</w:t>
            </w:r>
            <w:r w:rsidRPr="00864877">
              <w:rPr>
                <w:rFonts w:ascii="ＭＳ 明朝" w:eastAsia="ＭＳ 明朝" w:hAnsi="ＭＳ 明朝" w:hint="eastAsia"/>
                <w:szCs w:val="21"/>
              </w:rPr>
              <w:t>.</w:t>
            </w:r>
            <w:r>
              <w:rPr>
                <w:rFonts w:ascii="ＭＳ 明朝" w:eastAsia="ＭＳ 明朝" w:hAnsi="ＭＳ 明朝" w:hint="eastAsia"/>
                <w:szCs w:val="21"/>
              </w:rPr>
              <w:t>3</w:t>
            </w:r>
            <w:r>
              <w:rPr>
                <w:rFonts w:ascii="ＭＳ 明朝" w:eastAsia="ＭＳ 明朝" w:hAnsi="ＭＳ 明朝"/>
                <w:szCs w:val="21"/>
              </w:rPr>
              <w:t>1</w:t>
            </w:r>
          </w:p>
        </w:tc>
        <w:tc>
          <w:tcPr>
            <w:tcW w:w="4394" w:type="dxa"/>
            <w:gridSpan w:val="4"/>
            <w:vMerge/>
            <w:tcBorders>
              <w:bottom w:val="nil"/>
              <w:right w:val="nil"/>
            </w:tcBorders>
          </w:tcPr>
          <w:p w:rsidR="000441BB" w:rsidRPr="00864877" w:rsidRDefault="000441BB" w:rsidP="00C929F8">
            <w:pPr>
              <w:rPr>
                <w:rFonts w:ascii="ＭＳ 明朝" w:eastAsia="ＭＳ 明朝" w:hAnsi="ＭＳ 明朝"/>
                <w:szCs w:val="21"/>
              </w:rPr>
            </w:pPr>
          </w:p>
        </w:tc>
      </w:tr>
    </w:tbl>
    <w:p w:rsidR="00BC0035" w:rsidRPr="00864877" w:rsidRDefault="00FD4044">
      <w:pPr>
        <w:rPr>
          <w:rFonts w:ascii="ＭＳ 明朝" w:eastAsia="ＭＳ 明朝" w:hAnsi="ＭＳ 明朝"/>
          <w:szCs w:val="21"/>
        </w:rPr>
      </w:pPr>
      <w:r w:rsidRPr="00864877">
        <w:rPr>
          <w:rFonts w:ascii="ＭＳ 明朝" w:eastAsia="ＭＳ 明朝" w:hAnsi="ＭＳ 明朝" w:hint="eastAsia"/>
          <w:szCs w:val="21"/>
        </w:rPr>
        <w:lastRenderedPageBreak/>
        <w:t>（</w:t>
      </w:r>
      <w:r w:rsidR="00B730C2">
        <w:rPr>
          <w:rFonts w:ascii="ＭＳ 明朝" w:eastAsia="ＭＳ 明朝" w:hAnsi="ＭＳ 明朝" w:hint="eastAsia"/>
          <w:szCs w:val="21"/>
        </w:rPr>
        <w:t>３</w:t>
      </w:r>
      <w:r w:rsidRPr="00864877">
        <w:rPr>
          <w:rFonts w:ascii="ＭＳ 明朝" w:eastAsia="ＭＳ 明朝" w:hAnsi="ＭＳ 明朝" w:hint="eastAsia"/>
          <w:szCs w:val="21"/>
        </w:rPr>
        <w:t>）受益者分担金の消滅時効</w:t>
      </w:r>
    </w:p>
    <w:p w:rsidR="00877645" w:rsidRDefault="00506998" w:rsidP="00F53376">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令和２年度には平成12年度の当初賦課から平成24年度第１期分までの消滅時効に係る不納欠損処理を行い、その金額は農業集落排水事業分で</w:t>
      </w:r>
      <w:r w:rsidR="00636938">
        <w:rPr>
          <w:rFonts w:ascii="ＭＳ 明朝" w:eastAsia="ＭＳ 明朝" w:hAnsi="ＭＳ 明朝" w:cs="Times New Roman" w:hint="eastAsia"/>
          <w:szCs w:val="21"/>
        </w:rPr>
        <w:t>22名</w:t>
      </w:r>
      <w:r w:rsidR="00457431">
        <w:rPr>
          <w:rFonts w:ascii="ＭＳ 明朝" w:eastAsia="ＭＳ 明朝" w:hAnsi="ＭＳ 明朝" w:cs="Times New Roman" w:hint="eastAsia"/>
          <w:szCs w:val="21"/>
        </w:rPr>
        <w:t>186</w:t>
      </w:r>
      <w:r>
        <w:rPr>
          <w:rFonts w:ascii="ＭＳ 明朝" w:eastAsia="ＭＳ 明朝" w:hAnsi="ＭＳ 明朝" w:cs="Times New Roman" w:hint="eastAsia"/>
          <w:szCs w:val="21"/>
        </w:rPr>
        <w:t>件4,630,000円、下水道</w:t>
      </w:r>
      <w:r w:rsidR="0025655A">
        <w:rPr>
          <w:rFonts w:ascii="ＭＳ 明朝" w:eastAsia="ＭＳ 明朝" w:hAnsi="ＭＳ 明朝" w:cs="Times New Roman" w:hint="eastAsia"/>
          <w:szCs w:val="21"/>
        </w:rPr>
        <w:t>事業</w:t>
      </w:r>
      <w:r>
        <w:rPr>
          <w:rFonts w:ascii="ＭＳ 明朝" w:eastAsia="ＭＳ 明朝" w:hAnsi="ＭＳ 明朝" w:cs="Times New Roman" w:hint="eastAsia"/>
          <w:szCs w:val="21"/>
        </w:rPr>
        <w:t>分で</w:t>
      </w:r>
      <w:r w:rsidR="00636938">
        <w:rPr>
          <w:rFonts w:ascii="ＭＳ 明朝" w:eastAsia="ＭＳ 明朝" w:hAnsi="ＭＳ 明朝" w:cs="Times New Roman" w:hint="eastAsia"/>
          <w:szCs w:val="21"/>
        </w:rPr>
        <w:t>94名</w:t>
      </w:r>
      <w:r w:rsidR="00457431">
        <w:rPr>
          <w:rFonts w:ascii="ＭＳ 明朝" w:eastAsia="ＭＳ 明朝" w:hAnsi="ＭＳ 明朝" w:cs="Times New Roman" w:hint="eastAsia"/>
          <w:szCs w:val="21"/>
        </w:rPr>
        <w:t>637</w:t>
      </w:r>
      <w:r>
        <w:rPr>
          <w:rFonts w:ascii="ＭＳ 明朝" w:eastAsia="ＭＳ 明朝" w:hAnsi="ＭＳ 明朝" w:cs="Times New Roman" w:hint="eastAsia"/>
          <w:szCs w:val="21"/>
        </w:rPr>
        <w:t>件15,910,000円、合計</w:t>
      </w:r>
      <w:r w:rsidR="00636938">
        <w:rPr>
          <w:rFonts w:ascii="ＭＳ 明朝" w:eastAsia="ＭＳ 明朝" w:hAnsi="ＭＳ 明朝" w:cs="Times New Roman" w:hint="eastAsia"/>
          <w:szCs w:val="21"/>
        </w:rPr>
        <w:t>116名</w:t>
      </w:r>
      <w:r w:rsidR="00457431">
        <w:rPr>
          <w:rFonts w:ascii="ＭＳ 明朝" w:eastAsia="ＭＳ 明朝" w:hAnsi="ＭＳ 明朝" w:cs="Times New Roman" w:hint="eastAsia"/>
          <w:szCs w:val="21"/>
        </w:rPr>
        <w:t>823</w:t>
      </w:r>
      <w:r>
        <w:rPr>
          <w:rFonts w:ascii="ＭＳ 明朝" w:eastAsia="ＭＳ 明朝" w:hAnsi="ＭＳ 明朝" w:cs="Times New Roman" w:hint="eastAsia"/>
          <w:szCs w:val="21"/>
        </w:rPr>
        <w:t>件20,540,000円にも上</w:t>
      </w:r>
      <w:r w:rsidR="00D62F05">
        <w:rPr>
          <w:rFonts w:ascii="ＭＳ 明朝" w:eastAsia="ＭＳ 明朝" w:hAnsi="ＭＳ 明朝" w:cs="Times New Roman" w:hint="eastAsia"/>
          <w:szCs w:val="21"/>
        </w:rPr>
        <w:t>りました</w:t>
      </w:r>
      <w:r>
        <w:rPr>
          <w:rFonts w:ascii="ＭＳ 明朝" w:eastAsia="ＭＳ 明朝" w:hAnsi="ＭＳ 明朝" w:cs="Times New Roman" w:hint="eastAsia"/>
          <w:szCs w:val="21"/>
        </w:rPr>
        <w:t>。</w:t>
      </w:r>
    </w:p>
    <w:p w:rsidR="003977DE" w:rsidRDefault="00EF12C2" w:rsidP="00F53376">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もはや徴収不能となり不良債権化した受益者分担金を、あたかも徴収可能な資産として決算計上しておくことは、健全財政を運営する上で好ましいことではなく、それには適正な不納欠損処理を速やかに行う</w:t>
      </w:r>
      <w:r w:rsidR="00A8262D">
        <w:rPr>
          <w:rFonts w:ascii="ＭＳ 明朝" w:eastAsia="ＭＳ 明朝" w:hAnsi="ＭＳ 明朝" w:cs="Times New Roman" w:hint="eastAsia"/>
          <w:szCs w:val="21"/>
        </w:rPr>
        <w:t>ことが重要で</w:t>
      </w:r>
      <w:r w:rsidR="00D62F05">
        <w:rPr>
          <w:rFonts w:ascii="ＭＳ 明朝" w:eastAsia="ＭＳ 明朝" w:hAnsi="ＭＳ 明朝" w:cs="Times New Roman" w:hint="eastAsia"/>
          <w:szCs w:val="21"/>
        </w:rPr>
        <w:t>した</w:t>
      </w:r>
      <w:r>
        <w:rPr>
          <w:rFonts w:ascii="ＭＳ 明朝" w:eastAsia="ＭＳ 明朝" w:hAnsi="ＭＳ 明朝" w:cs="Times New Roman" w:hint="eastAsia"/>
          <w:szCs w:val="21"/>
        </w:rPr>
        <w:t>。</w:t>
      </w:r>
    </w:p>
    <w:p w:rsidR="004F56CE" w:rsidRDefault="004F56CE" w:rsidP="00877645">
      <w:pPr>
        <w:ind w:leftChars="-100" w:left="-210"/>
        <w:rPr>
          <w:rFonts w:ascii="ＭＳ 明朝" w:eastAsia="ＭＳ 明朝" w:hAnsi="ＭＳ 明朝" w:cs="Times New Roman"/>
          <w:szCs w:val="21"/>
        </w:rPr>
      </w:pPr>
    </w:p>
    <w:p w:rsidR="004F56CE" w:rsidRPr="003977DE" w:rsidRDefault="004F56CE" w:rsidP="004F56CE">
      <w:pPr>
        <w:ind w:leftChars="-100" w:left="-210"/>
        <w:jc w:val="center"/>
        <w:rPr>
          <w:rFonts w:ascii="ＭＳ 明朝" w:eastAsia="ＭＳ 明朝" w:hAnsi="ＭＳ 明朝" w:cs="Times New Roman"/>
          <w:szCs w:val="21"/>
        </w:rPr>
      </w:pPr>
      <w:r>
        <w:rPr>
          <w:rFonts w:ascii="ＭＳ 明朝" w:eastAsia="ＭＳ 明朝" w:hAnsi="ＭＳ 明朝" w:cs="Times New Roman" w:hint="eastAsia"/>
          <w:szCs w:val="21"/>
        </w:rPr>
        <w:t>消滅時効による不納欠損額内訳</w:t>
      </w:r>
    </w:p>
    <w:p w:rsidR="00877645" w:rsidRPr="00877645" w:rsidRDefault="00877645" w:rsidP="00877645">
      <w:pPr>
        <w:ind w:leftChars="-100" w:left="-210" w:firstLineChars="100" w:firstLine="210"/>
        <w:rPr>
          <w:rFonts w:ascii="ＭＳ 明朝" w:eastAsia="ＭＳ 明朝" w:hAnsi="ＭＳ 明朝" w:cs="Times New Roman"/>
          <w:szCs w:val="21"/>
        </w:rPr>
      </w:pPr>
      <w:r w:rsidRPr="00877645">
        <w:rPr>
          <w:rFonts w:ascii="ＭＳ 明朝" w:eastAsia="ＭＳ 明朝" w:hAnsi="ＭＳ 明朝" w:cs="Times New Roman" w:hint="eastAsia"/>
          <w:szCs w:val="21"/>
        </w:rPr>
        <w:t xml:space="preserve">【農業集落排水事業】　　　　　　　　　</w:t>
      </w:r>
      <w:r w:rsidR="0025655A">
        <w:rPr>
          <w:rFonts w:ascii="ＭＳ 明朝" w:eastAsia="ＭＳ 明朝" w:hAnsi="ＭＳ 明朝" w:cs="Times New Roman" w:hint="eastAsia"/>
          <w:szCs w:val="21"/>
        </w:rPr>
        <w:t xml:space="preserve">　</w:t>
      </w:r>
      <w:r w:rsidR="00B4442F">
        <w:rPr>
          <w:rFonts w:ascii="ＭＳ 明朝" w:eastAsia="ＭＳ 明朝" w:hAnsi="ＭＳ 明朝" w:cs="Times New Roman" w:hint="eastAsia"/>
          <w:szCs w:val="21"/>
        </w:rPr>
        <w:t xml:space="preserve">　</w:t>
      </w:r>
      <w:r w:rsidRPr="00877645">
        <w:rPr>
          <w:rFonts w:ascii="ＭＳ 明朝" w:eastAsia="ＭＳ 明朝" w:hAnsi="ＭＳ 明朝" w:cs="Times New Roman" w:hint="eastAsia"/>
          <w:szCs w:val="21"/>
        </w:rPr>
        <w:t>【下水道事業】</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850"/>
        <w:gridCol w:w="1418"/>
        <w:gridCol w:w="708"/>
        <w:gridCol w:w="1418"/>
        <w:gridCol w:w="850"/>
        <w:gridCol w:w="1695"/>
      </w:tblGrid>
      <w:tr w:rsidR="00B4442F" w:rsidRPr="00877645" w:rsidTr="00B4442F">
        <w:trPr>
          <w:trHeight w:val="255"/>
        </w:trPr>
        <w:tc>
          <w:tcPr>
            <w:tcW w:w="1417" w:type="dxa"/>
          </w:tcPr>
          <w:p w:rsidR="00B4442F" w:rsidRPr="00877645" w:rsidRDefault="00B4442F" w:rsidP="00877645">
            <w:pPr>
              <w:ind w:leftChars="-100" w:left="-210" w:firstLineChars="100" w:firstLine="210"/>
              <w:jc w:val="center"/>
              <w:rPr>
                <w:rFonts w:ascii="ＭＳ 明朝" w:eastAsia="ＭＳ 明朝" w:hAnsi="ＭＳ 明朝" w:cs="Times New Roman"/>
                <w:szCs w:val="21"/>
              </w:rPr>
            </w:pPr>
            <w:r w:rsidRPr="00877645">
              <w:rPr>
                <w:rFonts w:ascii="ＭＳ 明朝" w:eastAsia="ＭＳ 明朝" w:hAnsi="ＭＳ 明朝" w:cs="Times New Roman" w:hint="eastAsia"/>
                <w:szCs w:val="21"/>
              </w:rPr>
              <w:t>年　　度</w:t>
            </w:r>
          </w:p>
        </w:tc>
        <w:tc>
          <w:tcPr>
            <w:tcW w:w="850" w:type="dxa"/>
          </w:tcPr>
          <w:p w:rsidR="00B4442F" w:rsidRPr="00877645" w:rsidRDefault="00B4442F" w:rsidP="00877645">
            <w:pPr>
              <w:jc w:val="center"/>
              <w:rPr>
                <w:rFonts w:ascii="ＭＳ 明朝" w:eastAsia="ＭＳ 明朝" w:hAnsi="ＭＳ 明朝" w:cs="Times New Roman"/>
                <w:szCs w:val="21"/>
              </w:rPr>
            </w:pPr>
            <w:r>
              <w:rPr>
                <w:rFonts w:ascii="ＭＳ 明朝" w:eastAsia="ＭＳ 明朝" w:hAnsi="ＭＳ 明朝" w:cs="Times New Roman" w:hint="eastAsia"/>
                <w:szCs w:val="21"/>
              </w:rPr>
              <w:t>件数</w:t>
            </w:r>
          </w:p>
        </w:tc>
        <w:tc>
          <w:tcPr>
            <w:tcW w:w="1418" w:type="dxa"/>
          </w:tcPr>
          <w:p w:rsidR="00B4442F" w:rsidRPr="00877645" w:rsidRDefault="00B4442F" w:rsidP="00877645">
            <w:pPr>
              <w:jc w:val="center"/>
              <w:rPr>
                <w:rFonts w:ascii="ＭＳ 明朝" w:eastAsia="ＭＳ 明朝" w:hAnsi="ＭＳ 明朝" w:cs="Times New Roman"/>
                <w:szCs w:val="21"/>
              </w:rPr>
            </w:pPr>
            <w:r w:rsidRPr="00877645">
              <w:rPr>
                <w:rFonts w:ascii="ＭＳ 明朝" w:eastAsia="ＭＳ 明朝" w:hAnsi="ＭＳ 明朝" w:cs="Times New Roman" w:hint="eastAsia"/>
                <w:szCs w:val="21"/>
              </w:rPr>
              <w:t>金　　　額</w:t>
            </w:r>
          </w:p>
        </w:tc>
        <w:tc>
          <w:tcPr>
            <w:tcW w:w="708" w:type="dxa"/>
            <w:vMerge w:val="restart"/>
            <w:tcBorders>
              <w:top w:val="nil"/>
            </w:tcBorders>
            <w:shd w:val="clear" w:color="auto" w:fill="auto"/>
          </w:tcPr>
          <w:p w:rsidR="00B4442F" w:rsidRPr="00877645" w:rsidRDefault="00B4442F" w:rsidP="00877645">
            <w:pPr>
              <w:ind w:leftChars="-100" w:left="-210" w:firstLineChars="100" w:firstLine="210"/>
              <w:rPr>
                <w:rFonts w:ascii="ＭＳ 明朝" w:eastAsia="ＭＳ 明朝" w:hAnsi="ＭＳ 明朝" w:cs="Times New Roman"/>
                <w:szCs w:val="21"/>
              </w:rPr>
            </w:pPr>
          </w:p>
        </w:tc>
        <w:tc>
          <w:tcPr>
            <w:tcW w:w="1418" w:type="dxa"/>
            <w:shd w:val="clear" w:color="auto" w:fill="auto"/>
          </w:tcPr>
          <w:p w:rsidR="00B4442F" w:rsidRPr="00877645" w:rsidRDefault="00B4442F" w:rsidP="00877645">
            <w:pPr>
              <w:jc w:val="center"/>
              <w:rPr>
                <w:rFonts w:ascii="ＭＳ 明朝" w:eastAsia="ＭＳ 明朝" w:hAnsi="ＭＳ 明朝" w:cs="Times New Roman"/>
                <w:szCs w:val="21"/>
              </w:rPr>
            </w:pPr>
            <w:r w:rsidRPr="00877645">
              <w:rPr>
                <w:rFonts w:ascii="ＭＳ 明朝" w:eastAsia="ＭＳ 明朝" w:hAnsi="ＭＳ 明朝" w:cs="Times New Roman" w:hint="eastAsia"/>
                <w:szCs w:val="21"/>
              </w:rPr>
              <w:t>年　　度</w:t>
            </w:r>
          </w:p>
        </w:tc>
        <w:tc>
          <w:tcPr>
            <w:tcW w:w="850" w:type="dxa"/>
          </w:tcPr>
          <w:p w:rsidR="00B4442F" w:rsidRPr="00877645" w:rsidRDefault="00B4442F" w:rsidP="00877645">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件数</w:t>
            </w:r>
          </w:p>
        </w:tc>
        <w:tc>
          <w:tcPr>
            <w:tcW w:w="1695" w:type="dxa"/>
            <w:shd w:val="clear" w:color="auto" w:fill="auto"/>
          </w:tcPr>
          <w:p w:rsidR="00B4442F" w:rsidRPr="00877645" w:rsidRDefault="00B4442F" w:rsidP="00877645">
            <w:pPr>
              <w:widowControl/>
              <w:jc w:val="center"/>
              <w:rPr>
                <w:rFonts w:ascii="ＭＳ 明朝" w:eastAsia="ＭＳ 明朝" w:hAnsi="ＭＳ 明朝" w:cs="Times New Roman"/>
                <w:szCs w:val="21"/>
              </w:rPr>
            </w:pPr>
            <w:r w:rsidRPr="00877645">
              <w:rPr>
                <w:rFonts w:ascii="ＭＳ 明朝" w:eastAsia="ＭＳ 明朝" w:hAnsi="ＭＳ 明朝" w:cs="Times New Roman" w:hint="eastAsia"/>
                <w:szCs w:val="21"/>
              </w:rPr>
              <w:t>金　　　額</w:t>
            </w:r>
          </w:p>
        </w:tc>
      </w:tr>
      <w:tr w:rsidR="00B4442F" w:rsidRPr="00877645" w:rsidTr="00B4442F">
        <w:trPr>
          <w:trHeight w:val="4065"/>
        </w:trPr>
        <w:tc>
          <w:tcPr>
            <w:tcW w:w="1417" w:type="dxa"/>
          </w:tcPr>
          <w:p w:rsidR="00B4442F" w:rsidRPr="00877645" w:rsidRDefault="00B4442F" w:rsidP="00877645">
            <w:pPr>
              <w:rPr>
                <w:rFonts w:ascii="ＭＳ 明朝" w:eastAsia="ＭＳ 明朝" w:hAnsi="ＭＳ 明朝" w:cs="Times New Roman"/>
                <w:szCs w:val="21"/>
              </w:rPr>
            </w:pPr>
            <w:r w:rsidRPr="00877645">
              <w:rPr>
                <w:rFonts w:ascii="ＭＳ 明朝" w:eastAsia="ＭＳ 明朝" w:hAnsi="ＭＳ 明朝" w:cs="Times New Roman" w:hint="eastAsia"/>
                <w:szCs w:val="21"/>
              </w:rPr>
              <w:t>平成14年度</w:t>
            </w:r>
          </w:p>
          <w:p w:rsidR="00B4442F" w:rsidRPr="00877645" w:rsidRDefault="00B4442F" w:rsidP="00877645">
            <w:pPr>
              <w:rPr>
                <w:rFonts w:ascii="ＭＳ 明朝" w:eastAsia="ＭＳ 明朝" w:hAnsi="ＭＳ 明朝" w:cs="Times New Roman"/>
                <w:szCs w:val="21"/>
              </w:rPr>
            </w:pPr>
            <w:r w:rsidRPr="00877645">
              <w:rPr>
                <w:rFonts w:ascii="ＭＳ 明朝" w:eastAsia="ＭＳ 明朝" w:hAnsi="ＭＳ 明朝" w:cs="Times New Roman" w:hint="eastAsia"/>
                <w:szCs w:val="21"/>
              </w:rPr>
              <w:t>平成15年度</w:t>
            </w:r>
          </w:p>
          <w:p w:rsidR="00B4442F" w:rsidRPr="00877645" w:rsidRDefault="00B4442F" w:rsidP="00877645">
            <w:pPr>
              <w:rPr>
                <w:rFonts w:ascii="ＭＳ 明朝" w:eastAsia="ＭＳ 明朝" w:hAnsi="ＭＳ 明朝" w:cs="Times New Roman"/>
                <w:szCs w:val="21"/>
              </w:rPr>
            </w:pPr>
            <w:r w:rsidRPr="00877645">
              <w:rPr>
                <w:rFonts w:ascii="ＭＳ 明朝" w:eastAsia="ＭＳ 明朝" w:hAnsi="ＭＳ 明朝" w:cs="Times New Roman" w:hint="eastAsia"/>
                <w:szCs w:val="21"/>
              </w:rPr>
              <w:t>平成16年度</w:t>
            </w:r>
          </w:p>
          <w:p w:rsidR="00B4442F" w:rsidRPr="00877645" w:rsidRDefault="00B4442F" w:rsidP="00877645">
            <w:pPr>
              <w:rPr>
                <w:rFonts w:ascii="ＭＳ 明朝" w:eastAsia="ＭＳ 明朝" w:hAnsi="ＭＳ 明朝" w:cs="Times New Roman"/>
                <w:szCs w:val="21"/>
              </w:rPr>
            </w:pPr>
            <w:r w:rsidRPr="00877645">
              <w:rPr>
                <w:rFonts w:ascii="ＭＳ 明朝" w:eastAsia="ＭＳ 明朝" w:hAnsi="ＭＳ 明朝" w:cs="Times New Roman" w:hint="eastAsia"/>
                <w:szCs w:val="21"/>
              </w:rPr>
              <w:t>平成17年度</w:t>
            </w:r>
          </w:p>
          <w:p w:rsidR="00B4442F" w:rsidRPr="00877645" w:rsidRDefault="00B4442F" w:rsidP="00877645">
            <w:pPr>
              <w:rPr>
                <w:rFonts w:ascii="ＭＳ 明朝" w:eastAsia="ＭＳ 明朝" w:hAnsi="ＭＳ 明朝" w:cs="Times New Roman"/>
                <w:szCs w:val="21"/>
              </w:rPr>
            </w:pPr>
            <w:r w:rsidRPr="00877645">
              <w:rPr>
                <w:rFonts w:ascii="ＭＳ 明朝" w:eastAsia="ＭＳ 明朝" w:hAnsi="ＭＳ 明朝" w:cs="Times New Roman" w:hint="eastAsia"/>
                <w:szCs w:val="21"/>
              </w:rPr>
              <w:t>平成18年度</w:t>
            </w:r>
          </w:p>
          <w:p w:rsidR="00B4442F" w:rsidRPr="00877645" w:rsidRDefault="00B4442F" w:rsidP="00877645">
            <w:pPr>
              <w:rPr>
                <w:rFonts w:ascii="ＭＳ 明朝" w:eastAsia="ＭＳ 明朝" w:hAnsi="ＭＳ 明朝" w:cs="Times New Roman"/>
                <w:szCs w:val="21"/>
              </w:rPr>
            </w:pPr>
            <w:r w:rsidRPr="00877645">
              <w:rPr>
                <w:rFonts w:ascii="ＭＳ 明朝" w:eastAsia="ＭＳ 明朝" w:hAnsi="ＭＳ 明朝" w:cs="Times New Roman" w:hint="eastAsia"/>
                <w:szCs w:val="21"/>
              </w:rPr>
              <w:t>平成20年度</w:t>
            </w:r>
          </w:p>
          <w:p w:rsidR="00B4442F" w:rsidRPr="00877645" w:rsidRDefault="00B4442F" w:rsidP="00877645">
            <w:pPr>
              <w:rPr>
                <w:rFonts w:ascii="ＭＳ 明朝" w:eastAsia="ＭＳ 明朝" w:hAnsi="ＭＳ 明朝" w:cs="Times New Roman"/>
                <w:szCs w:val="21"/>
              </w:rPr>
            </w:pPr>
            <w:r w:rsidRPr="00877645">
              <w:rPr>
                <w:rFonts w:ascii="ＭＳ 明朝" w:eastAsia="ＭＳ 明朝" w:hAnsi="ＭＳ 明朝" w:cs="Times New Roman" w:hint="eastAsia"/>
                <w:szCs w:val="21"/>
              </w:rPr>
              <w:t>平成21年度</w:t>
            </w:r>
          </w:p>
          <w:p w:rsidR="00B4442F" w:rsidRPr="00877645" w:rsidRDefault="00B4442F" w:rsidP="00877645">
            <w:pPr>
              <w:rPr>
                <w:rFonts w:ascii="ＭＳ 明朝" w:eastAsia="ＭＳ 明朝" w:hAnsi="ＭＳ 明朝" w:cs="Times New Roman"/>
                <w:szCs w:val="21"/>
              </w:rPr>
            </w:pPr>
            <w:r w:rsidRPr="00877645">
              <w:rPr>
                <w:rFonts w:ascii="ＭＳ 明朝" w:eastAsia="ＭＳ 明朝" w:hAnsi="ＭＳ 明朝" w:cs="Times New Roman" w:hint="eastAsia"/>
                <w:szCs w:val="21"/>
              </w:rPr>
              <w:t>平成22年度</w:t>
            </w:r>
          </w:p>
          <w:p w:rsidR="00B4442F" w:rsidRPr="00877645" w:rsidRDefault="00B4442F" w:rsidP="00877645">
            <w:pPr>
              <w:rPr>
                <w:rFonts w:ascii="ＭＳ 明朝" w:eastAsia="ＭＳ 明朝" w:hAnsi="ＭＳ 明朝" w:cs="Times New Roman"/>
                <w:szCs w:val="21"/>
              </w:rPr>
            </w:pPr>
            <w:r w:rsidRPr="00877645">
              <w:rPr>
                <w:rFonts w:ascii="ＭＳ 明朝" w:eastAsia="ＭＳ 明朝" w:hAnsi="ＭＳ 明朝" w:cs="Times New Roman" w:hint="eastAsia"/>
                <w:szCs w:val="21"/>
              </w:rPr>
              <w:t>平成23年度</w:t>
            </w:r>
          </w:p>
          <w:p w:rsidR="00B4442F" w:rsidRPr="00877645" w:rsidRDefault="00B4442F" w:rsidP="00877645">
            <w:pPr>
              <w:rPr>
                <w:rFonts w:ascii="ＭＳ 明朝" w:eastAsia="ＭＳ 明朝" w:hAnsi="ＭＳ 明朝" w:cs="Times New Roman"/>
                <w:szCs w:val="21"/>
              </w:rPr>
            </w:pPr>
            <w:r w:rsidRPr="00877645">
              <w:rPr>
                <w:rFonts w:ascii="ＭＳ 明朝" w:eastAsia="ＭＳ 明朝" w:hAnsi="ＭＳ 明朝" w:cs="Times New Roman" w:hint="eastAsia"/>
                <w:szCs w:val="21"/>
              </w:rPr>
              <w:t>平成24年度</w:t>
            </w:r>
          </w:p>
          <w:p w:rsidR="00B4442F" w:rsidRPr="00877645" w:rsidRDefault="00B4442F" w:rsidP="00877645">
            <w:pPr>
              <w:ind w:leftChars="-100" w:left="-210" w:firstLineChars="100" w:firstLine="210"/>
              <w:rPr>
                <w:rFonts w:ascii="ＭＳ 明朝" w:eastAsia="ＭＳ 明朝" w:hAnsi="ＭＳ 明朝" w:cs="Times New Roman"/>
                <w:szCs w:val="21"/>
              </w:rPr>
            </w:pPr>
            <w:r w:rsidRPr="00877645">
              <w:rPr>
                <w:rFonts w:ascii="ＭＳ 明朝" w:eastAsia="ＭＳ 明朝" w:hAnsi="ＭＳ 明朝" w:cs="Times New Roman" w:hint="eastAsia"/>
                <w:szCs w:val="21"/>
              </w:rPr>
              <w:t xml:space="preserve">　　　</w:t>
            </w:r>
          </w:p>
          <w:p w:rsidR="00B4442F" w:rsidRPr="00877645" w:rsidRDefault="00B4442F" w:rsidP="00877645">
            <w:pPr>
              <w:ind w:leftChars="-100" w:left="-210" w:firstLineChars="100" w:firstLine="210"/>
              <w:jc w:val="center"/>
              <w:rPr>
                <w:rFonts w:ascii="ＭＳ 明朝" w:eastAsia="ＭＳ 明朝" w:hAnsi="ＭＳ 明朝" w:cs="Times New Roman"/>
                <w:szCs w:val="21"/>
              </w:rPr>
            </w:pPr>
          </w:p>
        </w:tc>
        <w:tc>
          <w:tcPr>
            <w:tcW w:w="850" w:type="dxa"/>
          </w:tcPr>
          <w:p w:rsidR="00B4442F" w:rsidRDefault="00B4442F" w:rsidP="00877645">
            <w:pPr>
              <w:ind w:leftChars="-100" w:left="-210" w:firstLineChars="100" w:firstLine="210"/>
              <w:jc w:val="right"/>
              <w:rPr>
                <w:rFonts w:ascii="ＭＳ 明朝" w:eastAsia="ＭＳ 明朝" w:hAnsi="ＭＳ 明朝" w:cs="Times New Roman"/>
                <w:szCs w:val="21"/>
              </w:rPr>
            </w:pPr>
            <w:r>
              <w:rPr>
                <w:rFonts w:ascii="ＭＳ 明朝" w:eastAsia="ＭＳ 明朝" w:hAnsi="ＭＳ 明朝" w:cs="Times New Roman" w:hint="eastAsia"/>
                <w:szCs w:val="21"/>
              </w:rPr>
              <w:t>30件</w:t>
            </w:r>
          </w:p>
          <w:p w:rsidR="00B4442F" w:rsidRDefault="00B4442F" w:rsidP="00877645">
            <w:pPr>
              <w:ind w:leftChars="-100" w:left="-210" w:firstLineChars="100" w:firstLine="210"/>
              <w:jc w:val="right"/>
              <w:rPr>
                <w:rFonts w:ascii="ＭＳ 明朝" w:eastAsia="ＭＳ 明朝" w:hAnsi="ＭＳ 明朝" w:cs="Times New Roman"/>
                <w:szCs w:val="21"/>
              </w:rPr>
            </w:pPr>
            <w:r>
              <w:rPr>
                <w:rFonts w:ascii="ＭＳ 明朝" w:eastAsia="ＭＳ 明朝" w:hAnsi="ＭＳ 明朝" w:cs="Times New Roman" w:hint="eastAsia"/>
                <w:szCs w:val="21"/>
              </w:rPr>
              <w:t>34件</w:t>
            </w:r>
          </w:p>
          <w:p w:rsidR="00B4442F" w:rsidRDefault="00B4442F" w:rsidP="00877645">
            <w:pPr>
              <w:ind w:leftChars="-100" w:left="-210" w:firstLineChars="100" w:firstLine="210"/>
              <w:jc w:val="right"/>
              <w:rPr>
                <w:rFonts w:ascii="ＭＳ 明朝" w:eastAsia="ＭＳ 明朝" w:hAnsi="ＭＳ 明朝" w:cs="Times New Roman"/>
                <w:szCs w:val="21"/>
              </w:rPr>
            </w:pPr>
            <w:r>
              <w:rPr>
                <w:rFonts w:ascii="ＭＳ 明朝" w:eastAsia="ＭＳ 明朝" w:hAnsi="ＭＳ 明朝" w:cs="Times New Roman" w:hint="eastAsia"/>
                <w:szCs w:val="21"/>
              </w:rPr>
              <w:t>34件</w:t>
            </w:r>
          </w:p>
          <w:p w:rsidR="00B4442F" w:rsidRDefault="00B4442F" w:rsidP="00877645">
            <w:pPr>
              <w:ind w:leftChars="-100" w:left="-210" w:firstLineChars="100" w:firstLine="210"/>
              <w:jc w:val="right"/>
              <w:rPr>
                <w:rFonts w:ascii="ＭＳ 明朝" w:eastAsia="ＭＳ 明朝" w:hAnsi="ＭＳ 明朝" w:cs="Times New Roman"/>
                <w:szCs w:val="21"/>
              </w:rPr>
            </w:pPr>
            <w:r>
              <w:rPr>
                <w:rFonts w:ascii="ＭＳ 明朝" w:eastAsia="ＭＳ 明朝" w:hAnsi="ＭＳ 明朝" w:cs="Times New Roman" w:hint="eastAsia"/>
                <w:szCs w:val="21"/>
              </w:rPr>
              <w:t>40件</w:t>
            </w:r>
          </w:p>
          <w:p w:rsidR="00B4442F" w:rsidRDefault="00B4442F" w:rsidP="00877645">
            <w:pPr>
              <w:ind w:leftChars="-100" w:left="-210" w:firstLineChars="100" w:firstLine="210"/>
              <w:jc w:val="right"/>
              <w:rPr>
                <w:rFonts w:ascii="ＭＳ 明朝" w:eastAsia="ＭＳ 明朝" w:hAnsi="ＭＳ 明朝" w:cs="Times New Roman"/>
                <w:szCs w:val="21"/>
              </w:rPr>
            </w:pPr>
            <w:r>
              <w:rPr>
                <w:rFonts w:ascii="ＭＳ 明朝" w:eastAsia="ＭＳ 明朝" w:hAnsi="ＭＳ 明朝" w:cs="Times New Roman" w:hint="eastAsia"/>
                <w:szCs w:val="21"/>
              </w:rPr>
              <w:t>39件</w:t>
            </w:r>
          </w:p>
          <w:p w:rsidR="00B4442F" w:rsidRDefault="00B4442F" w:rsidP="00877645">
            <w:pPr>
              <w:ind w:leftChars="-100" w:left="-210" w:firstLineChars="100" w:firstLine="210"/>
              <w:jc w:val="right"/>
              <w:rPr>
                <w:rFonts w:ascii="ＭＳ 明朝" w:eastAsia="ＭＳ 明朝" w:hAnsi="ＭＳ 明朝" w:cs="Times New Roman"/>
                <w:szCs w:val="21"/>
              </w:rPr>
            </w:pPr>
            <w:r>
              <w:rPr>
                <w:rFonts w:ascii="ＭＳ 明朝" w:eastAsia="ＭＳ 明朝" w:hAnsi="ＭＳ 明朝" w:cs="Times New Roman" w:hint="eastAsia"/>
                <w:szCs w:val="21"/>
              </w:rPr>
              <w:t>2件</w:t>
            </w:r>
          </w:p>
          <w:p w:rsidR="00B4442F" w:rsidRDefault="00B4442F" w:rsidP="00877645">
            <w:pPr>
              <w:ind w:leftChars="-100" w:left="-210" w:firstLineChars="100" w:firstLine="210"/>
              <w:jc w:val="right"/>
              <w:rPr>
                <w:rFonts w:ascii="ＭＳ 明朝" w:eastAsia="ＭＳ 明朝" w:hAnsi="ＭＳ 明朝" w:cs="Times New Roman"/>
                <w:szCs w:val="21"/>
              </w:rPr>
            </w:pPr>
            <w:r>
              <w:rPr>
                <w:rFonts w:ascii="ＭＳ 明朝" w:eastAsia="ＭＳ 明朝" w:hAnsi="ＭＳ 明朝" w:cs="Times New Roman" w:hint="eastAsia"/>
                <w:szCs w:val="21"/>
              </w:rPr>
              <w:t>2件</w:t>
            </w:r>
          </w:p>
          <w:p w:rsidR="00B4442F" w:rsidRDefault="00B4442F" w:rsidP="00877645">
            <w:pPr>
              <w:ind w:leftChars="-100" w:left="-210" w:firstLineChars="100" w:firstLine="210"/>
              <w:jc w:val="right"/>
              <w:rPr>
                <w:rFonts w:ascii="ＭＳ 明朝" w:eastAsia="ＭＳ 明朝" w:hAnsi="ＭＳ 明朝" w:cs="Times New Roman"/>
                <w:szCs w:val="21"/>
              </w:rPr>
            </w:pPr>
            <w:r>
              <w:rPr>
                <w:rFonts w:ascii="ＭＳ 明朝" w:eastAsia="ＭＳ 明朝" w:hAnsi="ＭＳ 明朝" w:cs="Times New Roman" w:hint="eastAsia"/>
                <w:szCs w:val="21"/>
              </w:rPr>
              <w:t>2件</w:t>
            </w:r>
          </w:p>
          <w:p w:rsidR="00B4442F" w:rsidRDefault="00B4442F" w:rsidP="00877645">
            <w:pPr>
              <w:ind w:leftChars="-100" w:left="-210" w:firstLineChars="100" w:firstLine="210"/>
              <w:jc w:val="right"/>
              <w:rPr>
                <w:rFonts w:ascii="ＭＳ 明朝" w:eastAsia="ＭＳ 明朝" w:hAnsi="ＭＳ 明朝" w:cs="Times New Roman"/>
                <w:szCs w:val="21"/>
              </w:rPr>
            </w:pPr>
            <w:r>
              <w:rPr>
                <w:rFonts w:ascii="ＭＳ 明朝" w:eastAsia="ＭＳ 明朝" w:hAnsi="ＭＳ 明朝" w:cs="Times New Roman" w:hint="eastAsia"/>
                <w:szCs w:val="21"/>
              </w:rPr>
              <w:t>2件</w:t>
            </w:r>
          </w:p>
          <w:p w:rsidR="00B4442F" w:rsidRPr="00877645" w:rsidRDefault="00B4442F" w:rsidP="00877645">
            <w:pPr>
              <w:ind w:leftChars="-100" w:left="-210" w:firstLineChars="100" w:firstLine="210"/>
              <w:jc w:val="right"/>
              <w:rPr>
                <w:rFonts w:ascii="ＭＳ 明朝" w:eastAsia="ＭＳ 明朝" w:hAnsi="ＭＳ 明朝" w:cs="Times New Roman"/>
                <w:szCs w:val="21"/>
              </w:rPr>
            </w:pPr>
            <w:r>
              <w:rPr>
                <w:rFonts w:ascii="ＭＳ 明朝" w:eastAsia="ＭＳ 明朝" w:hAnsi="ＭＳ 明朝" w:cs="Times New Roman" w:hint="eastAsia"/>
                <w:szCs w:val="21"/>
              </w:rPr>
              <w:t>1件</w:t>
            </w:r>
          </w:p>
        </w:tc>
        <w:tc>
          <w:tcPr>
            <w:tcW w:w="1418" w:type="dxa"/>
          </w:tcPr>
          <w:p w:rsidR="00B4442F" w:rsidRPr="00877645" w:rsidRDefault="00B4442F" w:rsidP="00877645">
            <w:pPr>
              <w:ind w:leftChars="-100" w:left="-210" w:firstLineChars="100" w:firstLine="210"/>
              <w:jc w:val="right"/>
              <w:rPr>
                <w:rFonts w:ascii="ＭＳ 明朝" w:eastAsia="ＭＳ 明朝" w:hAnsi="ＭＳ 明朝" w:cs="Times New Roman"/>
                <w:szCs w:val="21"/>
              </w:rPr>
            </w:pPr>
            <w:r w:rsidRPr="00877645">
              <w:rPr>
                <w:rFonts w:ascii="ＭＳ 明朝" w:eastAsia="ＭＳ 明朝" w:hAnsi="ＭＳ 明朝" w:cs="Times New Roman" w:hint="eastAsia"/>
                <w:szCs w:val="21"/>
              </w:rPr>
              <w:t>730,000円</w:t>
            </w:r>
          </w:p>
          <w:p w:rsidR="00B4442F" w:rsidRPr="00877645" w:rsidRDefault="00B4442F" w:rsidP="00877645">
            <w:pPr>
              <w:ind w:leftChars="-100" w:left="-210" w:firstLineChars="100" w:firstLine="210"/>
              <w:jc w:val="right"/>
              <w:rPr>
                <w:rFonts w:ascii="ＭＳ 明朝" w:eastAsia="ＭＳ 明朝" w:hAnsi="ＭＳ 明朝" w:cs="Times New Roman"/>
                <w:szCs w:val="21"/>
              </w:rPr>
            </w:pPr>
            <w:r w:rsidRPr="00877645">
              <w:rPr>
                <w:rFonts w:ascii="ＭＳ 明朝" w:eastAsia="ＭＳ 明朝" w:hAnsi="ＭＳ 明朝" w:cs="Times New Roman" w:hint="eastAsia"/>
                <w:szCs w:val="21"/>
              </w:rPr>
              <w:t>850,000円</w:t>
            </w:r>
          </w:p>
          <w:p w:rsidR="00B4442F" w:rsidRPr="00877645" w:rsidRDefault="00B4442F" w:rsidP="00877645">
            <w:pPr>
              <w:ind w:leftChars="-100" w:left="-210" w:firstLineChars="100" w:firstLine="210"/>
              <w:jc w:val="right"/>
              <w:rPr>
                <w:rFonts w:ascii="ＭＳ 明朝" w:eastAsia="ＭＳ 明朝" w:hAnsi="ＭＳ 明朝" w:cs="Times New Roman"/>
                <w:szCs w:val="21"/>
              </w:rPr>
            </w:pPr>
            <w:r w:rsidRPr="00877645">
              <w:rPr>
                <w:rFonts w:ascii="ＭＳ 明朝" w:eastAsia="ＭＳ 明朝" w:hAnsi="ＭＳ 明朝" w:cs="Times New Roman" w:hint="eastAsia"/>
                <w:szCs w:val="21"/>
              </w:rPr>
              <w:t>850,000円</w:t>
            </w:r>
          </w:p>
          <w:p w:rsidR="00B4442F" w:rsidRPr="00877645" w:rsidRDefault="00B4442F" w:rsidP="00877645">
            <w:pPr>
              <w:ind w:leftChars="-100" w:left="-210" w:firstLineChars="100" w:firstLine="210"/>
              <w:jc w:val="right"/>
              <w:rPr>
                <w:rFonts w:ascii="ＭＳ 明朝" w:eastAsia="ＭＳ 明朝" w:hAnsi="ＭＳ 明朝" w:cs="Times New Roman"/>
                <w:szCs w:val="21"/>
              </w:rPr>
            </w:pPr>
            <w:r w:rsidRPr="00877645">
              <w:rPr>
                <w:rFonts w:ascii="ＭＳ 明朝" w:eastAsia="ＭＳ 明朝" w:hAnsi="ＭＳ 明朝" w:cs="Times New Roman" w:hint="eastAsia"/>
                <w:szCs w:val="21"/>
              </w:rPr>
              <w:t>1,000,000円</w:t>
            </w:r>
          </w:p>
          <w:p w:rsidR="00B4442F" w:rsidRPr="00877645" w:rsidRDefault="00B4442F" w:rsidP="00877645">
            <w:pPr>
              <w:ind w:leftChars="-100" w:left="-210" w:firstLineChars="100" w:firstLine="210"/>
              <w:jc w:val="right"/>
              <w:rPr>
                <w:rFonts w:ascii="ＭＳ 明朝" w:eastAsia="ＭＳ 明朝" w:hAnsi="ＭＳ 明朝" w:cs="Times New Roman"/>
                <w:szCs w:val="21"/>
              </w:rPr>
            </w:pPr>
            <w:r w:rsidRPr="00877645">
              <w:rPr>
                <w:rFonts w:ascii="ＭＳ 明朝" w:eastAsia="ＭＳ 明朝" w:hAnsi="ＭＳ 明朝" w:cs="Times New Roman" w:hint="eastAsia"/>
                <w:szCs w:val="21"/>
              </w:rPr>
              <w:t>975,000円</w:t>
            </w:r>
          </w:p>
          <w:p w:rsidR="00B4442F" w:rsidRPr="00877645" w:rsidRDefault="00B4442F" w:rsidP="00877645">
            <w:pPr>
              <w:ind w:leftChars="-100" w:left="-210" w:firstLineChars="100" w:firstLine="210"/>
              <w:jc w:val="right"/>
              <w:rPr>
                <w:rFonts w:ascii="ＭＳ 明朝" w:eastAsia="ＭＳ 明朝" w:hAnsi="ＭＳ 明朝" w:cs="Times New Roman"/>
                <w:szCs w:val="21"/>
              </w:rPr>
            </w:pPr>
            <w:r w:rsidRPr="00877645">
              <w:rPr>
                <w:rFonts w:ascii="ＭＳ 明朝" w:eastAsia="ＭＳ 明朝" w:hAnsi="ＭＳ 明朝" w:cs="Times New Roman" w:hint="eastAsia"/>
                <w:szCs w:val="21"/>
              </w:rPr>
              <w:t>50,000円</w:t>
            </w:r>
          </w:p>
          <w:p w:rsidR="00B4442F" w:rsidRPr="00877645" w:rsidRDefault="00B4442F" w:rsidP="00877645">
            <w:pPr>
              <w:ind w:leftChars="-100" w:left="-210" w:firstLineChars="100" w:firstLine="210"/>
              <w:jc w:val="right"/>
              <w:rPr>
                <w:rFonts w:ascii="ＭＳ 明朝" w:eastAsia="ＭＳ 明朝" w:hAnsi="ＭＳ 明朝" w:cs="Times New Roman"/>
                <w:szCs w:val="21"/>
              </w:rPr>
            </w:pPr>
            <w:r w:rsidRPr="00877645">
              <w:rPr>
                <w:rFonts w:ascii="ＭＳ 明朝" w:eastAsia="ＭＳ 明朝" w:hAnsi="ＭＳ 明朝" w:cs="Times New Roman" w:hint="eastAsia"/>
                <w:szCs w:val="21"/>
              </w:rPr>
              <w:t>50,000円</w:t>
            </w:r>
          </w:p>
          <w:p w:rsidR="00B4442F" w:rsidRPr="00877645" w:rsidRDefault="00B4442F" w:rsidP="00877645">
            <w:pPr>
              <w:ind w:leftChars="-100" w:left="-210" w:firstLineChars="100" w:firstLine="210"/>
              <w:jc w:val="right"/>
              <w:rPr>
                <w:rFonts w:ascii="ＭＳ 明朝" w:eastAsia="ＭＳ 明朝" w:hAnsi="ＭＳ 明朝" w:cs="Times New Roman"/>
                <w:szCs w:val="21"/>
              </w:rPr>
            </w:pPr>
            <w:r w:rsidRPr="00877645">
              <w:rPr>
                <w:rFonts w:ascii="ＭＳ 明朝" w:eastAsia="ＭＳ 明朝" w:hAnsi="ＭＳ 明朝" w:cs="Times New Roman" w:hint="eastAsia"/>
                <w:szCs w:val="21"/>
              </w:rPr>
              <w:t>50,000円</w:t>
            </w:r>
          </w:p>
          <w:p w:rsidR="00B4442F" w:rsidRPr="00877645" w:rsidRDefault="00B4442F" w:rsidP="00877645">
            <w:pPr>
              <w:ind w:leftChars="-100" w:left="-210" w:firstLineChars="100" w:firstLine="210"/>
              <w:jc w:val="right"/>
              <w:rPr>
                <w:rFonts w:ascii="ＭＳ 明朝" w:eastAsia="ＭＳ 明朝" w:hAnsi="ＭＳ 明朝" w:cs="Times New Roman"/>
                <w:szCs w:val="21"/>
              </w:rPr>
            </w:pPr>
            <w:r w:rsidRPr="00877645">
              <w:rPr>
                <w:rFonts w:ascii="ＭＳ 明朝" w:eastAsia="ＭＳ 明朝" w:hAnsi="ＭＳ 明朝" w:cs="Times New Roman" w:hint="eastAsia"/>
                <w:szCs w:val="21"/>
              </w:rPr>
              <w:t>50,000円</w:t>
            </w:r>
          </w:p>
          <w:p w:rsidR="00B4442F" w:rsidRPr="00877645" w:rsidRDefault="00B4442F" w:rsidP="00877645">
            <w:pPr>
              <w:ind w:leftChars="-100" w:left="-210" w:firstLineChars="100" w:firstLine="210"/>
              <w:jc w:val="right"/>
              <w:rPr>
                <w:rFonts w:ascii="ＭＳ 明朝" w:eastAsia="ＭＳ 明朝" w:hAnsi="ＭＳ 明朝" w:cs="Times New Roman"/>
                <w:szCs w:val="21"/>
              </w:rPr>
            </w:pPr>
            <w:r w:rsidRPr="00877645">
              <w:rPr>
                <w:rFonts w:ascii="ＭＳ 明朝" w:eastAsia="ＭＳ 明朝" w:hAnsi="ＭＳ 明朝" w:cs="Times New Roman" w:hint="eastAsia"/>
                <w:szCs w:val="21"/>
              </w:rPr>
              <w:t>25,000円</w:t>
            </w:r>
          </w:p>
          <w:p w:rsidR="00B4442F" w:rsidRPr="00877645" w:rsidRDefault="00B4442F" w:rsidP="00877645">
            <w:pPr>
              <w:ind w:leftChars="-100" w:left="-210" w:firstLineChars="100" w:firstLine="210"/>
              <w:jc w:val="right"/>
              <w:rPr>
                <w:rFonts w:ascii="ＭＳ 明朝" w:eastAsia="ＭＳ 明朝" w:hAnsi="ＭＳ 明朝" w:cs="Times New Roman"/>
                <w:szCs w:val="21"/>
              </w:rPr>
            </w:pPr>
          </w:p>
          <w:p w:rsidR="00B4442F" w:rsidRPr="00877645" w:rsidRDefault="00B4442F" w:rsidP="00877645">
            <w:pPr>
              <w:ind w:leftChars="-100" w:left="-210" w:firstLineChars="100" w:firstLine="210"/>
              <w:jc w:val="right"/>
              <w:rPr>
                <w:rFonts w:ascii="ＭＳ 明朝" w:eastAsia="ＭＳ 明朝" w:hAnsi="ＭＳ 明朝" w:cs="Times New Roman"/>
                <w:szCs w:val="21"/>
              </w:rPr>
            </w:pPr>
          </w:p>
        </w:tc>
        <w:tc>
          <w:tcPr>
            <w:tcW w:w="708" w:type="dxa"/>
            <w:vMerge/>
            <w:shd w:val="clear" w:color="auto" w:fill="auto"/>
          </w:tcPr>
          <w:p w:rsidR="00B4442F" w:rsidRPr="00877645" w:rsidRDefault="00B4442F" w:rsidP="00877645">
            <w:pPr>
              <w:ind w:leftChars="-100" w:left="-210" w:firstLineChars="100" w:firstLine="210"/>
              <w:rPr>
                <w:rFonts w:ascii="ＭＳ 明朝" w:eastAsia="ＭＳ 明朝" w:hAnsi="ＭＳ 明朝" w:cs="Times New Roman"/>
                <w:szCs w:val="21"/>
              </w:rPr>
            </w:pPr>
          </w:p>
        </w:tc>
        <w:tc>
          <w:tcPr>
            <w:tcW w:w="1418" w:type="dxa"/>
            <w:shd w:val="clear" w:color="auto" w:fill="auto"/>
          </w:tcPr>
          <w:p w:rsidR="00B4442F" w:rsidRPr="00877645" w:rsidRDefault="00B4442F" w:rsidP="00877645">
            <w:pPr>
              <w:rPr>
                <w:rFonts w:ascii="ＭＳ 明朝" w:eastAsia="ＭＳ 明朝" w:hAnsi="ＭＳ 明朝" w:cs="Times New Roman"/>
                <w:szCs w:val="21"/>
              </w:rPr>
            </w:pPr>
            <w:r w:rsidRPr="00877645">
              <w:rPr>
                <w:rFonts w:ascii="ＭＳ 明朝" w:eastAsia="ＭＳ 明朝" w:hAnsi="ＭＳ 明朝" w:cs="Times New Roman" w:hint="eastAsia"/>
                <w:szCs w:val="21"/>
              </w:rPr>
              <w:t>平成12年度</w:t>
            </w:r>
          </w:p>
          <w:p w:rsidR="00B4442F" w:rsidRPr="00877645" w:rsidRDefault="00B4442F" w:rsidP="00877645">
            <w:pPr>
              <w:rPr>
                <w:rFonts w:ascii="ＭＳ 明朝" w:eastAsia="ＭＳ 明朝" w:hAnsi="ＭＳ 明朝" w:cs="Times New Roman"/>
                <w:szCs w:val="21"/>
              </w:rPr>
            </w:pPr>
            <w:r w:rsidRPr="00877645">
              <w:rPr>
                <w:rFonts w:ascii="ＭＳ 明朝" w:eastAsia="ＭＳ 明朝" w:hAnsi="ＭＳ 明朝" w:cs="Times New Roman" w:hint="eastAsia"/>
                <w:szCs w:val="21"/>
              </w:rPr>
              <w:t>平成13年度</w:t>
            </w:r>
          </w:p>
          <w:p w:rsidR="00B4442F" w:rsidRPr="00877645" w:rsidRDefault="00B4442F" w:rsidP="00877645">
            <w:pPr>
              <w:rPr>
                <w:rFonts w:ascii="ＭＳ 明朝" w:eastAsia="ＭＳ 明朝" w:hAnsi="ＭＳ 明朝" w:cs="Times New Roman"/>
                <w:szCs w:val="21"/>
              </w:rPr>
            </w:pPr>
            <w:r w:rsidRPr="00877645">
              <w:rPr>
                <w:rFonts w:ascii="ＭＳ 明朝" w:eastAsia="ＭＳ 明朝" w:hAnsi="ＭＳ 明朝" w:cs="Times New Roman" w:hint="eastAsia"/>
                <w:szCs w:val="21"/>
              </w:rPr>
              <w:t>平成14年度</w:t>
            </w:r>
          </w:p>
          <w:p w:rsidR="00B4442F" w:rsidRPr="00877645" w:rsidRDefault="00B4442F" w:rsidP="00877645">
            <w:pPr>
              <w:rPr>
                <w:rFonts w:ascii="ＭＳ 明朝" w:eastAsia="ＭＳ 明朝" w:hAnsi="ＭＳ 明朝" w:cs="Times New Roman"/>
                <w:szCs w:val="21"/>
              </w:rPr>
            </w:pPr>
            <w:r w:rsidRPr="00877645">
              <w:rPr>
                <w:rFonts w:ascii="ＭＳ 明朝" w:eastAsia="ＭＳ 明朝" w:hAnsi="ＭＳ 明朝" w:cs="Times New Roman" w:hint="eastAsia"/>
                <w:szCs w:val="21"/>
              </w:rPr>
              <w:t>平成15年度</w:t>
            </w:r>
          </w:p>
          <w:p w:rsidR="00B4442F" w:rsidRPr="00877645" w:rsidRDefault="00B4442F" w:rsidP="00877645">
            <w:pPr>
              <w:rPr>
                <w:rFonts w:ascii="ＭＳ 明朝" w:eastAsia="ＭＳ 明朝" w:hAnsi="ＭＳ 明朝" w:cs="Times New Roman"/>
                <w:szCs w:val="21"/>
              </w:rPr>
            </w:pPr>
            <w:r w:rsidRPr="00877645">
              <w:rPr>
                <w:rFonts w:ascii="ＭＳ 明朝" w:eastAsia="ＭＳ 明朝" w:hAnsi="ＭＳ 明朝" w:cs="Times New Roman" w:hint="eastAsia"/>
                <w:szCs w:val="21"/>
              </w:rPr>
              <w:t>平成16年度</w:t>
            </w:r>
          </w:p>
          <w:p w:rsidR="00B4442F" w:rsidRPr="00877645" w:rsidRDefault="00B4442F" w:rsidP="00877645">
            <w:pPr>
              <w:rPr>
                <w:rFonts w:ascii="ＭＳ 明朝" w:eastAsia="ＭＳ 明朝" w:hAnsi="ＭＳ 明朝" w:cs="Times New Roman"/>
                <w:szCs w:val="21"/>
              </w:rPr>
            </w:pPr>
            <w:r w:rsidRPr="00877645">
              <w:rPr>
                <w:rFonts w:ascii="ＭＳ 明朝" w:eastAsia="ＭＳ 明朝" w:hAnsi="ＭＳ 明朝" w:cs="Times New Roman" w:hint="eastAsia"/>
                <w:szCs w:val="21"/>
              </w:rPr>
              <w:t>平成17年度</w:t>
            </w:r>
          </w:p>
          <w:p w:rsidR="00B4442F" w:rsidRPr="00877645" w:rsidRDefault="00B4442F" w:rsidP="00877645">
            <w:pPr>
              <w:rPr>
                <w:rFonts w:ascii="ＭＳ 明朝" w:eastAsia="ＭＳ 明朝" w:hAnsi="ＭＳ 明朝" w:cs="Times New Roman"/>
                <w:szCs w:val="21"/>
              </w:rPr>
            </w:pPr>
            <w:r w:rsidRPr="00877645">
              <w:rPr>
                <w:rFonts w:ascii="ＭＳ 明朝" w:eastAsia="ＭＳ 明朝" w:hAnsi="ＭＳ 明朝" w:cs="Times New Roman" w:hint="eastAsia"/>
                <w:szCs w:val="21"/>
              </w:rPr>
              <w:t>平成18年度</w:t>
            </w:r>
          </w:p>
          <w:p w:rsidR="00B4442F" w:rsidRPr="00877645" w:rsidRDefault="00B4442F" w:rsidP="00877645">
            <w:pPr>
              <w:rPr>
                <w:rFonts w:ascii="ＭＳ 明朝" w:eastAsia="ＭＳ 明朝" w:hAnsi="ＭＳ 明朝" w:cs="Times New Roman"/>
                <w:szCs w:val="21"/>
              </w:rPr>
            </w:pPr>
            <w:r w:rsidRPr="00877645">
              <w:rPr>
                <w:rFonts w:ascii="ＭＳ 明朝" w:eastAsia="ＭＳ 明朝" w:hAnsi="ＭＳ 明朝" w:cs="Times New Roman" w:hint="eastAsia"/>
                <w:szCs w:val="21"/>
              </w:rPr>
              <w:t>平成19年度</w:t>
            </w:r>
          </w:p>
          <w:p w:rsidR="00B4442F" w:rsidRPr="00877645" w:rsidRDefault="00B4442F" w:rsidP="00877645">
            <w:pPr>
              <w:rPr>
                <w:rFonts w:ascii="ＭＳ 明朝" w:eastAsia="ＭＳ 明朝" w:hAnsi="ＭＳ 明朝" w:cs="Times New Roman"/>
                <w:szCs w:val="21"/>
              </w:rPr>
            </w:pPr>
            <w:r w:rsidRPr="00877645">
              <w:rPr>
                <w:rFonts w:ascii="ＭＳ 明朝" w:eastAsia="ＭＳ 明朝" w:hAnsi="ＭＳ 明朝" w:cs="Times New Roman" w:hint="eastAsia"/>
                <w:szCs w:val="21"/>
              </w:rPr>
              <w:t>平成20年度</w:t>
            </w:r>
          </w:p>
          <w:p w:rsidR="00B4442F" w:rsidRPr="00877645" w:rsidRDefault="00B4442F" w:rsidP="00877645">
            <w:pPr>
              <w:rPr>
                <w:rFonts w:ascii="ＭＳ 明朝" w:eastAsia="ＭＳ 明朝" w:hAnsi="ＭＳ 明朝" w:cs="Times New Roman"/>
                <w:szCs w:val="21"/>
              </w:rPr>
            </w:pPr>
            <w:r w:rsidRPr="00877645">
              <w:rPr>
                <w:rFonts w:ascii="ＭＳ 明朝" w:eastAsia="ＭＳ 明朝" w:hAnsi="ＭＳ 明朝" w:cs="Times New Roman" w:hint="eastAsia"/>
                <w:szCs w:val="21"/>
              </w:rPr>
              <w:t>平成21年度</w:t>
            </w:r>
          </w:p>
          <w:p w:rsidR="00B4442F" w:rsidRPr="00877645" w:rsidRDefault="00B4442F" w:rsidP="00877645">
            <w:pPr>
              <w:rPr>
                <w:rFonts w:ascii="ＭＳ 明朝" w:eastAsia="ＭＳ 明朝" w:hAnsi="ＭＳ 明朝" w:cs="Times New Roman"/>
                <w:szCs w:val="21"/>
              </w:rPr>
            </w:pPr>
            <w:r w:rsidRPr="00877645">
              <w:rPr>
                <w:rFonts w:ascii="ＭＳ 明朝" w:eastAsia="ＭＳ 明朝" w:hAnsi="ＭＳ 明朝" w:cs="Times New Roman" w:hint="eastAsia"/>
                <w:szCs w:val="21"/>
              </w:rPr>
              <w:t>平成22年度</w:t>
            </w:r>
          </w:p>
          <w:p w:rsidR="00B4442F" w:rsidRPr="00877645" w:rsidRDefault="00B4442F" w:rsidP="00877645">
            <w:pPr>
              <w:rPr>
                <w:rFonts w:ascii="ＭＳ 明朝" w:eastAsia="ＭＳ 明朝" w:hAnsi="ＭＳ 明朝" w:cs="Times New Roman"/>
                <w:szCs w:val="21"/>
              </w:rPr>
            </w:pPr>
            <w:r w:rsidRPr="00877645">
              <w:rPr>
                <w:rFonts w:ascii="ＭＳ 明朝" w:eastAsia="ＭＳ 明朝" w:hAnsi="ＭＳ 明朝" w:cs="Times New Roman" w:hint="eastAsia"/>
                <w:szCs w:val="21"/>
              </w:rPr>
              <w:t xml:space="preserve">平成23年度　　　</w:t>
            </w:r>
          </w:p>
        </w:tc>
        <w:tc>
          <w:tcPr>
            <w:tcW w:w="850" w:type="dxa"/>
          </w:tcPr>
          <w:p w:rsidR="00B4442F" w:rsidRDefault="00B4442F" w:rsidP="00877645">
            <w:pPr>
              <w:jc w:val="right"/>
              <w:rPr>
                <w:rFonts w:ascii="ＭＳ 明朝" w:eastAsia="ＭＳ 明朝" w:hAnsi="ＭＳ 明朝" w:cs="Times New Roman"/>
                <w:szCs w:val="21"/>
              </w:rPr>
            </w:pPr>
            <w:r>
              <w:rPr>
                <w:rFonts w:ascii="ＭＳ 明朝" w:eastAsia="ＭＳ 明朝" w:hAnsi="ＭＳ 明朝" w:cs="Times New Roman" w:hint="eastAsia"/>
                <w:szCs w:val="21"/>
              </w:rPr>
              <w:t>9件</w:t>
            </w:r>
          </w:p>
          <w:p w:rsidR="00B4442F" w:rsidRDefault="00B4442F" w:rsidP="00877645">
            <w:pPr>
              <w:jc w:val="right"/>
              <w:rPr>
                <w:rFonts w:ascii="ＭＳ 明朝" w:eastAsia="ＭＳ 明朝" w:hAnsi="ＭＳ 明朝" w:cs="Times New Roman"/>
                <w:szCs w:val="21"/>
              </w:rPr>
            </w:pPr>
            <w:r>
              <w:rPr>
                <w:rFonts w:ascii="ＭＳ 明朝" w:eastAsia="ＭＳ 明朝" w:hAnsi="ＭＳ 明朝" w:cs="Times New Roman" w:hint="eastAsia"/>
                <w:szCs w:val="21"/>
              </w:rPr>
              <w:t>31件</w:t>
            </w:r>
          </w:p>
          <w:p w:rsidR="00B4442F" w:rsidRDefault="00B4442F" w:rsidP="00877645">
            <w:pPr>
              <w:jc w:val="right"/>
              <w:rPr>
                <w:rFonts w:ascii="ＭＳ 明朝" w:eastAsia="ＭＳ 明朝" w:hAnsi="ＭＳ 明朝" w:cs="Times New Roman"/>
                <w:szCs w:val="21"/>
              </w:rPr>
            </w:pPr>
            <w:r>
              <w:rPr>
                <w:rFonts w:ascii="ＭＳ 明朝" w:eastAsia="ＭＳ 明朝" w:hAnsi="ＭＳ 明朝" w:cs="Times New Roman" w:hint="eastAsia"/>
                <w:szCs w:val="21"/>
              </w:rPr>
              <w:t>55件</w:t>
            </w:r>
          </w:p>
          <w:p w:rsidR="00B4442F" w:rsidRDefault="00B4442F" w:rsidP="00877645">
            <w:pPr>
              <w:jc w:val="right"/>
              <w:rPr>
                <w:rFonts w:ascii="ＭＳ 明朝" w:eastAsia="ＭＳ 明朝" w:hAnsi="ＭＳ 明朝" w:cs="Times New Roman"/>
                <w:szCs w:val="21"/>
              </w:rPr>
            </w:pPr>
            <w:r>
              <w:rPr>
                <w:rFonts w:ascii="ＭＳ 明朝" w:eastAsia="ＭＳ 明朝" w:hAnsi="ＭＳ 明朝" w:cs="Times New Roman" w:hint="eastAsia"/>
                <w:szCs w:val="21"/>
              </w:rPr>
              <w:t>70件</w:t>
            </w:r>
          </w:p>
          <w:p w:rsidR="00B4442F" w:rsidRDefault="00B4442F" w:rsidP="00877645">
            <w:pPr>
              <w:jc w:val="right"/>
              <w:rPr>
                <w:rFonts w:ascii="ＭＳ 明朝" w:eastAsia="ＭＳ 明朝" w:hAnsi="ＭＳ 明朝" w:cs="Times New Roman"/>
                <w:szCs w:val="21"/>
              </w:rPr>
            </w:pPr>
            <w:r>
              <w:rPr>
                <w:rFonts w:ascii="ＭＳ 明朝" w:eastAsia="ＭＳ 明朝" w:hAnsi="ＭＳ 明朝" w:cs="Times New Roman" w:hint="eastAsia"/>
                <w:szCs w:val="21"/>
              </w:rPr>
              <w:t>97件</w:t>
            </w:r>
          </w:p>
          <w:p w:rsidR="00B4442F" w:rsidRDefault="00B4442F" w:rsidP="00877645">
            <w:pPr>
              <w:jc w:val="right"/>
              <w:rPr>
                <w:rFonts w:ascii="ＭＳ 明朝" w:eastAsia="ＭＳ 明朝" w:hAnsi="ＭＳ 明朝" w:cs="Times New Roman"/>
                <w:szCs w:val="21"/>
              </w:rPr>
            </w:pPr>
            <w:r>
              <w:rPr>
                <w:rFonts w:ascii="ＭＳ 明朝" w:eastAsia="ＭＳ 明朝" w:hAnsi="ＭＳ 明朝" w:cs="Times New Roman" w:hint="eastAsia"/>
                <w:szCs w:val="21"/>
              </w:rPr>
              <w:t>106件</w:t>
            </w:r>
          </w:p>
          <w:p w:rsidR="00B4442F" w:rsidRDefault="00B4442F" w:rsidP="00877645">
            <w:pPr>
              <w:jc w:val="right"/>
              <w:rPr>
                <w:rFonts w:ascii="ＭＳ 明朝" w:eastAsia="ＭＳ 明朝" w:hAnsi="ＭＳ 明朝" w:cs="Times New Roman"/>
                <w:szCs w:val="21"/>
              </w:rPr>
            </w:pPr>
            <w:r>
              <w:rPr>
                <w:rFonts w:ascii="ＭＳ 明朝" w:eastAsia="ＭＳ 明朝" w:hAnsi="ＭＳ 明朝" w:cs="Times New Roman" w:hint="eastAsia"/>
                <w:szCs w:val="21"/>
              </w:rPr>
              <w:t>86件</w:t>
            </w:r>
          </w:p>
          <w:p w:rsidR="00B4442F" w:rsidRDefault="00B4442F" w:rsidP="00877645">
            <w:pPr>
              <w:jc w:val="right"/>
              <w:rPr>
                <w:rFonts w:ascii="ＭＳ 明朝" w:eastAsia="ＭＳ 明朝" w:hAnsi="ＭＳ 明朝" w:cs="Times New Roman"/>
                <w:szCs w:val="21"/>
              </w:rPr>
            </w:pPr>
            <w:r>
              <w:rPr>
                <w:rFonts w:ascii="ＭＳ 明朝" w:eastAsia="ＭＳ 明朝" w:hAnsi="ＭＳ 明朝" w:cs="Times New Roman" w:hint="eastAsia"/>
                <w:szCs w:val="21"/>
              </w:rPr>
              <w:t>60件</w:t>
            </w:r>
          </w:p>
          <w:p w:rsidR="00B4442F" w:rsidRDefault="00B4442F" w:rsidP="00877645">
            <w:pPr>
              <w:jc w:val="right"/>
              <w:rPr>
                <w:rFonts w:ascii="ＭＳ 明朝" w:eastAsia="ＭＳ 明朝" w:hAnsi="ＭＳ 明朝" w:cs="Times New Roman"/>
                <w:szCs w:val="21"/>
              </w:rPr>
            </w:pPr>
            <w:r>
              <w:rPr>
                <w:rFonts w:ascii="ＭＳ 明朝" w:eastAsia="ＭＳ 明朝" w:hAnsi="ＭＳ 明朝" w:cs="Times New Roman" w:hint="eastAsia"/>
                <w:szCs w:val="21"/>
              </w:rPr>
              <w:t>61件</w:t>
            </w:r>
          </w:p>
          <w:p w:rsidR="00B4442F" w:rsidRDefault="00B4442F" w:rsidP="00877645">
            <w:pPr>
              <w:jc w:val="right"/>
              <w:rPr>
                <w:rFonts w:ascii="ＭＳ 明朝" w:eastAsia="ＭＳ 明朝" w:hAnsi="ＭＳ 明朝" w:cs="Times New Roman"/>
                <w:szCs w:val="21"/>
              </w:rPr>
            </w:pPr>
            <w:r>
              <w:rPr>
                <w:rFonts w:ascii="ＭＳ 明朝" w:eastAsia="ＭＳ 明朝" w:hAnsi="ＭＳ 明朝" w:cs="Times New Roman" w:hint="eastAsia"/>
                <w:szCs w:val="21"/>
              </w:rPr>
              <w:t>25件</w:t>
            </w:r>
          </w:p>
          <w:p w:rsidR="00B4442F" w:rsidRDefault="00B4442F" w:rsidP="00877645">
            <w:pPr>
              <w:jc w:val="right"/>
              <w:rPr>
                <w:rFonts w:ascii="ＭＳ 明朝" w:eastAsia="ＭＳ 明朝" w:hAnsi="ＭＳ 明朝" w:cs="Times New Roman"/>
                <w:szCs w:val="21"/>
              </w:rPr>
            </w:pPr>
            <w:r>
              <w:rPr>
                <w:rFonts w:ascii="ＭＳ 明朝" w:eastAsia="ＭＳ 明朝" w:hAnsi="ＭＳ 明朝" w:cs="Times New Roman" w:hint="eastAsia"/>
                <w:szCs w:val="21"/>
              </w:rPr>
              <w:t>22件</w:t>
            </w:r>
          </w:p>
          <w:p w:rsidR="00B4442F" w:rsidRPr="00877645" w:rsidRDefault="00B4442F" w:rsidP="00877645">
            <w:pPr>
              <w:jc w:val="right"/>
              <w:rPr>
                <w:rFonts w:ascii="ＭＳ 明朝" w:eastAsia="ＭＳ 明朝" w:hAnsi="ＭＳ 明朝" w:cs="Times New Roman"/>
                <w:szCs w:val="21"/>
              </w:rPr>
            </w:pPr>
            <w:r>
              <w:rPr>
                <w:rFonts w:ascii="ＭＳ 明朝" w:eastAsia="ＭＳ 明朝" w:hAnsi="ＭＳ 明朝" w:cs="Times New Roman" w:hint="eastAsia"/>
                <w:szCs w:val="21"/>
              </w:rPr>
              <w:t>15件</w:t>
            </w:r>
          </w:p>
        </w:tc>
        <w:tc>
          <w:tcPr>
            <w:tcW w:w="1695" w:type="dxa"/>
            <w:shd w:val="clear" w:color="auto" w:fill="auto"/>
          </w:tcPr>
          <w:p w:rsidR="00B4442F" w:rsidRPr="00877645" w:rsidRDefault="00B4442F" w:rsidP="00877645">
            <w:pPr>
              <w:jc w:val="right"/>
              <w:rPr>
                <w:rFonts w:ascii="ＭＳ 明朝" w:eastAsia="ＭＳ 明朝" w:hAnsi="ＭＳ 明朝" w:cs="Times New Roman"/>
                <w:szCs w:val="21"/>
              </w:rPr>
            </w:pPr>
            <w:r w:rsidRPr="00877645">
              <w:rPr>
                <w:rFonts w:ascii="ＭＳ 明朝" w:eastAsia="ＭＳ 明朝" w:hAnsi="ＭＳ 明朝" w:cs="Times New Roman" w:hint="eastAsia"/>
                <w:szCs w:val="21"/>
              </w:rPr>
              <w:t>225,000円</w:t>
            </w:r>
          </w:p>
          <w:p w:rsidR="00B4442F" w:rsidRPr="00877645" w:rsidRDefault="00B4442F" w:rsidP="00877645">
            <w:pPr>
              <w:jc w:val="right"/>
              <w:rPr>
                <w:rFonts w:ascii="ＭＳ 明朝" w:eastAsia="ＭＳ 明朝" w:hAnsi="ＭＳ 明朝" w:cs="Times New Roman"/>
                <w:szCs w:val="21"/>
              </w:rPr>
            </w:pPr>
            <w:r w:rsidRPr="00877645">
              <w:rPr>
                <w:rFonts w:ascii="ＭＳ 明朝" w:eastAsia="ＭＳ 明朝" w:hAnsi="ＭＳ 明朝" w:cs="Times New Roman" w:hint="eastAsia"/>
                <w:szCs w:val="21"/>
              </w:rPr>
              <w:t>775,000円</w:t>
            </w:r>
          </w:p>
          <w:p w:rsidR="00B4442F" w:rsidRPr="00877645" w:rsidRDefault="00B4442F" w:rsidP="00877645">
            <w:pPr>
              <w:jc w:val="right"/>
              <w:rPr>
                <w:rFonts w:ascii="ＭＳ 明朝" w:eastAsia="ＭＳ 明朝" w:hAnsi="ＭＳ 明朝" w:cs="Times New Roman"/>
                <w:szCs w:val="21"/>
              </w:rPr>
            </w:pPr>
            <w:r w:rsidRPr="00877645">
              <w:rPr>
                <w:rFonts w:ascii="ＭＳ 明朝" w:eastAsia="ＭＳ 明朝" w:hAnsi="ＭＳ 明朝" w:cs="Times New Roman" w:hint="eastAsia"/>
                <w:szCs w:val="21"/>
              </w:rPr>
              <w:t>1,375,000円</w:t>
            </w:r>
          </w:p>
          <w:p w:rsidR="00B4442F" w:rsidRPr="00877645" w:rsidRDefault="00B4442F" w:rsidP="00877645">
            <w:pPr>
              <w:jc w:val="right"/>
              <w:rPr>
                <w:rFonts w:ascii="ＭＳ 明朝" w:eastAsia="ＭＳ 明朝" w:hAnsi="ＭＳ 明朝" w:cs="Times New Roman"/>
                <w:szCs w:val="21"/>
              </w:rPr>
            </w:pPr>
            <w:r w:rsidRPr="00877645">
              <w:rPr>
                <w:rFonts w:ascii="ＭＳ 明朝" w:eastAsia="ＭＳ 明朝" w:hAnsi="ＭＳ 明朝" w:cs="Times New Roman" w:hint="eastAsia"/>
                <w:szCs w:val="21"/>
              </w:rPr>
              <w:t>1,750,000円</w:t>
            </w:r>
          </w:p>
          <w:p w:rsidR="00B4442F" w:rsidRPr="00877645" w:rsidRDefault="00B4442F" w:rsidP="00877645">
            <w:pPr>
              <w:jc w:val="right"/>
              <w:rPr>
                <w:rFonts w:ascii="ＭＳ 明朝" w:eastAsia="ＭＳ 明朝" w:hAnsi="ＭＳ 明朝" w:cs="Times New Roman"/>
                <w:szCs w:val="21"/>
              </w:rPr>
            </w:pPr>
            <w:r w:rsidRPr="00877645">
              <w:rPr>
                <w:rFonts w:ascii="ＭＳ 明朝" w:eastAsia="ＭＳ 明朝" w:hAnsi="ＭＳ 明朝" w:cs="Times New Roman" w:hint="eastAsia"/>
                <w:szCs w:val="21"/>
              </w:rPr>
              <w:t>2,425,000円</w:t>
            </w:r>
          </w:p>
          <w:p w:rsidR="00B4442F" w:rsidRPr="00877645" w:rsidRDefault="00B4442F" w:rsidP="00877645">
            <w:pPr>
              <w:jc w:val="right"/>
              <w:rPr>
                <w:rFonts w:ascii="ＭＳ 明朝" w:eastAsia="ＭＳ 明朝" w:hAnsi="ＭＳ 明朝" w:cs="Times New Roman"/>
                <w:szCs w:val="21"/>
              </w:rPr>
            </w:pPr>
            <w:r w:rsidRPr="00877645">
              <w:rPr>
                <w:rFonts w:ascii="ＭＳ 明朝" w:eastAsia="ＭＳ 明朝" w:hAnsi="ＭＳ 明朝" w:cs="Times New Roman" w:hint="eastAsia"/>
                <w:szCs w:val="21"/>
              </w:rPr>
              <w:t>2,650,000円</w:t>
            </w:r>
          </w:p>
          <w:p w:rsidR="00B4442F" w:rsidRPr="00877645" w:rsidRDefault="00B4442F" w:rsidP="00877645">
            <w:pPr>
              <w:jc w:val="right"/>
              <w:rPr>
                <w:rFonts w:ascii="ＭＳ 明朝" w:eastAsia="ＭＳ 明朝" w:hAnsi="ＭＳ 明朝" w:cs="Times New Roman"/>
                <w:szCs w:val="21"/>
              </w:rPr>
            </w:pPr>
            <w:r w:rsidRPr="00877645">
              <w:rPr>
                <w:rFonts w:ascii="ＭＳ 明朝" w:eastAsia="ＭＳ 明朝" w:hAnsi="ＭＳ 明朝" w:cs="Times New Roman" w:hint="eastAsia"/>
                <w:szCs w:val="21"/>
              </w:rPr>
              <w:t>2,150,000円</w:t>
            </w:r>
          </w:p>
          <w:p w:rsidR="00B4442F" w:rsidRPr="00877645" w:rsidRDefault="00B4442F" w:rsidP="00877645">
            <w:pPr>
              <w:jc w:val="right"/>
              <w:rPr>
                <w:rFonts w:ascii="ＭＳ 明朝" w:eastAsia="ＭＳ 明朝" w:hAnsi="ＭＳ 明朝" w:cs="Times New Roman"/>
                <w:szCs w:val="21"/>
              </w:rPr>
            </w:pPr>
            <w:r w:rsidRPr="00877645">
              <w:rPr>
                <w:rFonts w:ascii="ＭＳ 明朝" w:eastAsia="ＭＳ 明朝" w:hAnsi="ＭＳ 明朝" w:cs="Times New Roman" w:hint="eastAsia"/>
                <w:szCs w:val="21"/>
              </w:rPr>
              <w:t>1,500,000円</w:t>
            </w:r>
          </w:p>
          <w:p w:rsidR="00B4442F" w:rsidRPr="00877645" w:rsidRDefault="00B4442F" w:rsidP="00877645">
            <w:pPr>
              <w:jc w:val="right"/>
              <w:rPr>
                <w:rFonts w:ascii="ＭＳ 明朝" w:eastAsia="ＭＳ 明朝" w:hAnsi="ＭＳ 明朝" w:cs="Times New Roman"/>
                <w:szCs w:val="21"/>
              </w:rPr>
            </w:pPr>
            <w:r w:rsidRPr="00877645">
              <w:rPr>
                <w:rFonts w:ascii="ＭＳ 明朝" w:eastAsia="ＭＳ 明朝" w:hAnsi="ＭＳ 明朝" w:cs="Times New Roman" w:hint="eastAsia"/>
                <w:szCs w:val="21"/>
              </w:rPr>
              <w:t>1,525,000円</w:t>
            </w:r>
          </w:p>
          <w:p w:rsidR="00B4442F" w:rsidRPr="00877645" w:rsidRDefault="00B4442F" w:rsidP="00877645">
            <w:pPr>
              <w:jc w:val="right"/>
              <w:rPr>
                <w:rFonts w:ascii="ＭＳ 明朝" w:eastAsia="ＭＳ 明朝" w:hAnsi="ＭＳ 明朝" w:cs="Times New Roman"/>
                <w:szCs w:val="21"/>
              </w:rPr>
            </w:pPr>
            <w:r w:rsidRPr="00877645">
              <w:rPr>
                <w:rFonts w:ascii="ＭＳ 明朝" w:eastAsia="ＭＳ 明朝" w:hAnsi="ＭＳ 明朝" w:cs="Times New Roman" w:hint="eastAsia"/>
                <w:szCs w:val="21"/>
              </w:rPr>
              <w:t>625,000円</w:t>
            </w:r>
          </w:p>
          <w:p w:rsidR="00B4442F" w:rsidRPr="00877645" w:rsidRDefault="00B4442F" w:rsidP="00877645">
            <w:pPr>
              <w:jc w:val="right"/>
              <w:rPr>
                <w:rFonts w:ascii="ＭＳ 明朝" w:eastAsia="ＭＳ 明朝" w:hAnsi="ＭＳ 明朝" w:cs="Times New Roman"/>
                <w:szCs w:val="21"/>
              </w:rPr>
            </w:pPr>
            <w:r w:rsidRPr="00877645">
              <w:rPr>
                <w:rFonts w:ascii="ＭＳ 明朝" w:eastAsia="ＭＳ 明朝" w:hAnsi="ＭＳ 明朝" w:cs="Times New Roman" w:hint="eastAsia"/>
                <w:szCs w:val="21"/>
              </w:rPr>
              <w:t>535,000円</w:t>
            </w:r>
          </w:p>
          <w:p w:rsidR="00B4442F" w:rsidRPr="00877645" w:rsidRDefault="00B4442F" w:rsidP="00877645">
            <w:pPr>
              <w:jc w:val="right"/>
              <w:rPr>
                <w:rFonts w:ascii="ＭＳ 明朝" w:eastAsia="ＭＳ 明朝" w:hAnsi="ＭＳ 明朝" w:cs="Times New Roman"/>
                <w:szCs w:val="21"/>
              </w:rPr>
            </w:pPr>
            <w:r w:rsidRPr="00877645">
              <w:rPr>
                <w:rFonts w:ascii="ＭＳ 明朝" w:eastAsia="ＭＳ 明朝" w:hAnsi="ＭＳ 明朝" w:cs="Times New Roman" w:hint="eastAsia"/>
                <w:szCs w:val="21"/>
              </w:rPr>
              <w:t>375,000円</w:t>
            </w:r>
          </w:p>
        </w:tc>
      </w:tr>
      <w:tr w:rsidR="00B4442F" w:rsidRPr="00877645" w:rsidTr="00B4442F">
        <w:trPr>
          <w:trHeight w:val="286"/>
        </w:trPr>
        <w:tc>
          <w:tcPr>
            <w:tcW w:w="1417" w:type="dxa"/>
          </w:tcPr>
          <w:p w:rsidR="00B4442F" w:rsidRPr="00877645" w:rsidRDefault="00B4442F" w:rsidP="00877645">
            <w:pPr>
              <w:ind w:leftChars="-100" w:left="-210" w:firstLineChars="100" w:firstLine="210"/>
              <w:jc w:val="center"/>
              <w:rPr>
                <w:rFonts w:ascii="ＭＳ 明朝" w:eastAsia="ＭＳ 明朝" w:hAnsi="ＭＳ 明朝" w:cs="Times New Roman"/>
                <w:szCs w:val="21"/>
              </w:rPr>
            </w:pPr>
            <w:r w:rsidRPr="00877645">
              <w:rPr>
                <w:rFonts w:ascii="ＭＳ 明朝" w:eastAsia="ＭＳ 明朝" w:hAnsi="ＭＳ 明朝" w:cs="Times New Roman" w:hint="eastAsia"/>
                <w:szCs w:val="21"/>
              </w:rPr>
              <w:t>合　　計</w:t>
            </w:r>
          </w:p>
        </w:tc>
        <w:tc>
          <w:tcPr>
            <w:tcW w:w="850" w:type="dxa"/>
          </w:tcPr>
          <w:p w:rsidR="00B4442F" w:rsidRPr="00877645" w:rsidRDefault="00B4442F" w:rsidP="00877645">
            <w:pPr>
              <w:ind w:leftChars="-100" w:left="-210" w:firstLineChars="100" w:firstLine="210"/>
              <w:jc w:val="right"/>
              <w:rPr>
                <w:rFonts w:ascii="ＭＳ 明朝" w:eastAsia="ＭＳ 明朝" w:hAnsi="ＭＳ 明朝" w:cs="Times New Roman"/>
                <w:szCs w:val="21"/>
              </w:rPr>
            </w:pPr>
            <w:r>
              <w:rPr>
                <w:rFonts w:ascii="ＭＳ 明朝" w:eastAsia="ＭＳ 明朝" w:hAnsi="ＭＳ 明朝" w:cs="Times New Roman" w:hint="eastAsia"/>
                <w:szCs w:val="21"/>
              </w:rPr>
              <w:t>186件</w:t>
            </w:r>
          </w:p>
        </w:tc>
        <w:tc>
          <w:tcPr>
            <w:tcW w:w="1418" w:type="dxa"/>
          </w:tcPr>
          <w:p w:rsidR="00B4442F" w:rsidRPr="00877645" w:rsidRDefault="00B4442F" w:rsidP="00877645">
            <w:pPr>
              <w:ind w:leftChars="-100" w:left="-210" w:firstLineChars="100" w:firstLine="210"/>
              <w:jc w:val="right"/>
              <w:rPr>
                <w:rFonts w:ascii="ＭＳ 明朝" w:eastAsia="ＭＳ 明朝" w:hAnsi="ＭＳ 明朝" w:cs="Times New Roman"/>
                <w:szCs w:val="21"/>
              </w:rPr>
            </w:pPr>
            <w:r w:rsidRPr="00877645">
              <w:rPr>
                <w:rFonts w:ascii="ＭＳ 明朝" w:eastAsia="ＭＳ 明朝" w:hAnsi="ＭＳ 明朝" w:cs="Times New Roman" w:hint="eastAsia"/>
                <w:szCs w:val="21"/>
              </w:rPr>
              <w:t>4,630,000円</w:t>
            </w:r>
          </w:p>
        </w:tc>
        <w:tc>
          <w:tcPr>
            <w:tcW w:w="708" w:type="dxa"/>
            <w:vMerge/>
            <w:tcBorders>
              <w:bottom w:val="nil"/>
            </w:tcBorders>
            <w:shd w:val="clear" w:color="auto" w:fill="auto"/>
          </w:tcPr>
          <w:p w:rsidR="00B4442F" w:rsidRPr="00877645" w:rsidRDefault="00B4442F" w:rsidP="00877645">
            <w:pPr>
              <w:ind w:leftChars="-100" w:left="-210" w:firstLineChars="100" w:firstLine="210"/>
              <w:rPr>
                <w:rFonts w:ascii="ＭＳ 明朝" w:eastAsia="ＭＳ 明朝" w:hAnsi="ＭＳ 明朝" w:cs="Times New Roman"/>
                <w:szCs w:val="21"/>
              </w:rPr>
            </w:pPr>
          </w:p>
        </w:tc>
        <w:tc>
          <w:tcPr>
            <w:tcW w:w="1418" w:type="dxa"/>
            <w:shd w:val="clear" w:color="auto" w:fill="auto"/>
          </w:tcPr>
          <w:p w:rsidR="00B4442F" w:rsidRPr="00877645" w:rsidRDefault="00B4442F" w:rsidP="00877645">
            <w:pPr>
              <w:ind w:leftChars="-100" w:left="-210" w:firstLineChars="100" w:firstLine="210"/>
              <w:jc w:val="center"/>
              <w:rPr>
                <w:rFonts w:ascii="ＭＳ 明朝" w:eastAsia="ＭＳ 明朝" w:hAnsi="ＭＳ 明朝" w:cs="Times New Roman"/>
                <w:szCs w:val="21"/>
              </w:rPr>
            </w:pPr>
            <w:r w:rsidRPr="00877645">
              <w:rPr>
                <w:rFonts w:ascii="ＭＳ 明朝" w:eastAsia="ＭＳ 明朝" w:hAnsi="ＭＳ 明朝" w:cs="Times New Roman" w:hint="eastAsia"/>
                <w:szCs w:val="21"/>
              </w:rPr>
              <w:t>合　　計</w:t>
            </w:r>
          </w:p>
        </w:tc>
        <w:tc>
          <w:tcPr>
            <w:tcW w:w="850" w:type="dxa"/>
          </w:tcPr>
          <w:p w:rsidR="00B4442F" w:rsidRPr="00877645" w:rsidRDefault="00B4442F" w:rsidP="00877645">
            <w:pPr>
              <w:jc w:val="right"/>
              <w:rPr>
                <w:rFonts w:ascii="ＭＳ 明朝" w:eastAsia="ＭＳ 明朝" w:hAnsi="ＭＳ 明朝" w:cs="Times New Roman"/>
                <w:szCs w:val="21"/>
              </w:rPr>
            </w:pPr>
            <w:r>
              <w:rPr>
                <w:rFonts w:ascii="ＭＳ 明朝" w:eastAsia="ＭＳ 明朝" w:hAnsi="ＭＳ 明朝" w:cs="Times New Roman" w:hint="eastAsia"/>
                <w:szCs w:val="21"/>
              </w:rPr>
              <w:t>637件</w:t>
            </w:r>
          </w:p>
        </w:tc>
        <w:tc>
          <w:tcPr>
            <w:tcW w:w="1695" w:type="dxa"/>
            <w:shd w:val="clear" w:color="auto" w:fill="auto"/>
          </w:tcPr>
          <w:p w:rsidR="00B4442F" w:rsidRPr="00877645" w:rsidRDefault="00B4442F" w:rsidP="00877645">
            <w:pPr>
              <w:jc w:val="right"/>
              <w:rPr>
                <w:rFonts w:ascii="ＭＳ 明朝" w:eastAsia="ＭＳ 明朝" w:hAnsi="ＭＳ 明朝" w:cs="Times New Roman"/>
                <w:szCs w:val="21"/>
              </w:rPr>
            </w:pPr>
            <w:r w:rsidRPr="00877645">
              <w:rPr>
                <w:rFonts w:ascii="ＭＳ 明朝" w:eastAsia="ＭＳ 明朝" w:hAnsi="ＭＳ 明朝" w:cs="Times New Roman" w:hint="eastAsia"/>
                <w:szCs w:val="21"/>
              </w:rPr>
              <w:t>15,910,000円</w:t>
            </w:r>
          </w:p>
        </w:tc>
      </w:tr>
    </w:tbl>
    <w:p w:rsidR="00D47116" w:rsidRDefault="00636938">
      <w:pPr>
        <w:rPr>
          <w:rFonts w:ascii="ＭＳ 明朝" w:eastAsia="ＭＳ 明朝" w:hAnsi="ＭＳ 明朝"/>
          <w:szCs w:val="21"/>
        </w:rPr>
      </w:pPr>
      <w:r>
        <w:rPr>
          <w:rFonts w:ascii="ＭＳ 明朝" w:eastAsia="ＭＳ 明朝" w:hAnsi="ＭＳ 明朝" w:hint="eastAsia"/>
          <w:szCs w:val="21"/>
        </w:rPr>
        <w:t xml:space="preserve">　　　　　　</w:t>
      </w:r>
      <w:r w:rsidR="005A785C">
        <w:rPr>
          <w:rFonts w:ascii="ＭＳ 明朝" w:eastAsia="ＭＳ 明朝" w:hAnsi="ＭＳ 明朝" w:hint="eastAsia"/>
          <w:szCs w:val="21"/>
        </w:rPr>
        <w:t xml:space="preserve"> 延べ</w:t>
      </w:r>
      <w:r>
        <w:rPr>
          <w:rFonts w:ascii="ＭＳ 明朝" w:eastAsia="ＭＳ 明朝" w:hAnsi="ＭＳ 明朝" w:hint="eastAsia"/>
          <w:szCs w:val="21"/>
        </w:rPr>
        <w:t xml:space="preserve">22名　　　　　　　　　　　　　　　　</w:t>
      </w:r>
      <w:r w:rsidR="005A785C">
        <w:rPr>
          <w:rFonts w:ascii="ＭＳ 明朝" w:eastAsia="ＭＳ 明朝" w:hAnsi="ＭＳ 明朝" w:hint="eastAsia"/>
          <w:szCs w:val="21"/>
        </w:rPr>
        <w:t xml:space="preserve"> 延べ94名</w:t>
      </w:r>
    </w:p>
    <w:p w:rsidR="00320F41" w:rsidRPr="00864877" w:rsidRDefault="00320F41">
      <w:pPr>
        <w:rPr>
          <w:rFonts w:ascii="ＭＳ 明朝" w:eastAsia="ＭＳ 明朝" w:hAnsi="ＭＳ 明朝"/>
          <w:szCs w:val="21"/>
        </w:rPr>
      </w:pPr>
    </w:p>
    <w:p w:rsidR="009A2210" w:rsidRDefault="009A2210">
      <w:pPr>
        <w:rPr>
          <w:rFonts w:ascii="ＭＳ 明朝" w:eastAsia="ＭＳ 明朝" w:hAnsi="ＭＳ 明朝"/>
          <w:sz w:val="24"/>
          <w:szCs w:val="24"/>
        </w:rPr>
      </w:pPr>
      <w:r>
        <w:rPr>
          <w:rFonts w:ascii="ＭＳ 明朝" w:eastAsia="ＭＳ 明朝" w:hAnsi="ＭＳ 明朝"/>
          <w:sz w:val="24"/>
          <w:szCs w:val="24"/>
        </w:rPr>
        <w:br w:type="page"/>
      </w:r>
    </w:p>
    <w:p w:rsidR="009A2210" w:rsidRDefault="009A2210">
      <w:pPr>
        <w:rPr>
          <w:rFonts w:ascii="ＭＳ 明朝" w:eastAsia="ＭＳ 明朝" w:hAnsi="ＭＳ 明朝"/>
          <w:sz w:val="24"/>
          <w:szCs w:val="24"/>
        </w:rPr>
      </w:pPr>
      <w:r>
        <w:rPr>
          <w:rFonts w:ascii="ＭＳ 明朝" w:eastAsia="ＭＳ 明朝" w:hAnsi="ＭＳ 明朝" w:hint="eastAsia"/>
          <w:sz w:val="24"/>
          <w:szCs w:val="24"/>
        </w:rPr>
        <w:lastRenderedPageBreak/>
        <w:t>＜消滅時効後の</w:t>
      </w:r>
      <w:r w:rsidR="00AD2382">
        <w:rPr>
          <w:rFonts w:ascii="ＭＳ 明朝" w:eastAsia="ＭＳ 明朝" w:hAnsi="ＭＳ 明朝" w:hint="eastAsia"/>
          <w:sz w:val="24"/>
          <w:szCs w:val="24"/>
        </w:rPr>
        <w:t>納付の取り扱い</w:t>
      </w:r>
      <w:r>
        <w:rPr>
          <w:rFonts w:ascii="ＭＳ 明朝" w:eastAsia="ＭＳ 明朝" w:hAnsi="ＭＳ 明朝" w:hint="eastAsia"/>
          <w:sz w:val="24"/>
          <w:szCs w:val="24"/>
        </w:rPr>
        <w:t>について＞</w:t>
      </w:r>
    </w:p>
    <w:p w:rsidR="00320F41" w:rsidRDefault="00320F41" w:rsidP="009A2210">
      <w:pPr>
        <w:rPr>
          <w:rFonts w:ascii="ＭＳ 明朝" w:eastAsia="ＭＳ 明朝" w:hAnsi="ＭＳ 明朝"/>
          <w:sz w:val="24"/>
          <w:szCs w:val="24"/>
        </w:rPr>
      </w:pPr>
    </w:p>
    <w:p w:rsidR="00844119" w:rsidRPr="009A2210" w:rsidRDefault="00844119" w:rsidP="009A2210">
      <w:pPr>
        <w:rPr>
          <w:rFonts w:ascii="ＭＳ 明朝" w:eastAsia="ＭＳ 明朝" w:hAnsi="ＭＳ 明朝"/>
          <w:sz w:val="24"/>
          <w:szCs w:val="24"/>
        </w:rPr>
      </w:pPr>
    </w:p>
    <w:p w:rsidR="004E169E" w:rsidRPr="004E169E" w:rsidRDefault="004E169E" w:rsidP="004E169E">
      <w:pPr>
        <w:ind w:firstLineChars="100" w:firstLine="210"/>
        <w:rPr>
          <w:rFonts w:ascii="ＭＳ 明朝" w:eastAsia="ＭＳ 明朝" w:hAnsi="ＭＳ 明朝"/>
          <w:szCs w:val="21"/>
        </w:rPr>
      </w:pPr>
      <w:r w:rsidRPr="004E169E">
        <w:rPr>
          <w:rFonts w:ascii="ＭＳ 明朝" w:eastAsia="ＭＳ 明朝" w:hAnsi="ＭＳ 明朝" w:hint="eastAsia"/>
          <w:szCs w:val="21"/>
        </w:rPr>
        <w:t>消滅時効を経過した受益者分担金は、徴収する権利が消滅し、徴収することができなくなります。</w:t>
      </w:r>
    </w:p>
    <w:p w:rsidR="004E169E" w:rsidRPr="004E169E" w:rsidRDefault="004E169E" w:rsidP="004E169E">
      <w:pPr>
        <w:ind w:firstLineChars="100" w:firstLine="210"/>
        <w:rPr>
          <w:rFonts w:ascii="ＭＳ 明朝" w:eastAsia="ＭＳ 明朝" w:hAnsi="ＭＳ 明朝"/>
          <w:szCs w:val="21"/>
        </w:rPr>
      </w:pPr>
      <w:r w:rsidRPr="004E169E">
        <w:rPr>
          <w:rFonts w:ascii="ＭＳ 明朝" w:eastAsia="ＭＳ 明朝" w:hAnsi="ＭＳ 明朝" w:hint="eastAsia"/>
          <w:szCs w:val="21"/>
        </w:rPr>
        <w:t>このため、徴収不能であるにもかかわらず、受益者分担金として、消滅時効後に納付いただいた金銭は還付することになります。</w:t>
      </w:r>
    </w:p>
    <w:p w:rsidR="004E169E" w:rsidRPr="004E169E" w:rsidRDefault="004E169E" w:rsidP="004E169E">
      <w:pPr>
        <w:ind w:firstLineChars="100" w:firstLine="210"/>
        <w:rPr>
          <w:rFonts w:ascii="ＭＳ 明朝" w:eastAsia="ＭＳ 明朝" w:hAnsi="ＭＳ 明朝"/>
          <w:szCs w:val="21"/>
        </w:rPr>
      </w:pPr>
      <w:r w:rsidRPr="004E169E">
        <w:rPr>
          <w:rFonts w:ascii="ＭＳ 明朝" w:eastAsia="ＭＳ 明朝" w:hAnsi="ＭＳ 明朝" w:hint="eastAsia"/>
          <w:szCs w:val="21"/>
        </w:rPr>
        <w:t>なお、消滅時効後に納付があった場合でも、納付後５年を経過すると還付できる権利が時効によって消滅してしまいます（地方自治法第236条第１項に規定）。</w:t>
      </w:r>
    </w:p>
    <w:p w:rsidR="002A5C5D" w:rsidRDefault="004E169E" w:rsidP="004E169E">
      <w:pPr>
        <w:ind w:firstLineChars="100" w:firstLine="210"/>
        <w:rPr>
          <w:rFonts w:ascii="ＭＳ 明朝" w:eastAsia="ＭＳ 明朝" w:hAnsi="ＭＳ 明朝"/>
          <w:szCs w:val="21"/>
        </w:rPr>
      </w:pPr>
      <w:r w:rsidRPr="004E169E">
        <w:rPr>
          <w:rFonts w:ascii="ＭＳ 明朝" w:eastAsia="ＭＳ 明朝" w:hAnsi="ＭＳ 明朝" w:hint="eastAsia"/>
          <w:szCs w:val="21"/>
        </w:rPr>
        <w:t>現在、消滅時効後に納付があった受益者分担金のうち、納付後５年を経過していない下記の受益者分担金について、還付加算金を加算して還付を行</w:t>
      </w:r>
      <w:r w:rsidR="006F1495">
        <w:rPr>
          <w:rFonts w:ascii="ＭＳ 明朝" w:eastAsia="ＭＳ 明朝" w:hAnsi="ＭＳ 明朝" w:hint="eastAsia"/>
          <w:szCs w:val="21"/>
        </w:rPr>
        <w:t>います</w:t>
      </w:r>
      <w:r>
        <w:rPr>
          <w:rFonts w:ascii="ＭＳ 明朝" w:eastAsia="ＭＳ 明朝" w:hAnsi="ＭＳ 明朝" w:hint="eastAsia"/>
          <w:szCs w:val="21"/>
        </w:rPr>
        <w:t>。</w:t>
      </w:r>
    </w:p>
    <w:p w:rsidR="004E169E" w:rsidRPr="004E169E" w:rsidRDefault="004E169E" w:rsidP="004E169E">
      <w:pPr>
        <w:rPr>
          <w:rFonts w:ascii="ＭＳ 明朝" w:eastAsia="ＭＳ 明朝" w:hAnsi="ＭＳ 明朝"/>
          <w:szCs w:val="21"/>
        </w:rPr>
      </w:pPr>
    </w:p>
    <w:p w:rsidR="00BC0035" w:rsidRPr="00864877" w:rsidRDefault="00F661AF" w:rsidP="0002660B">
      <w:pPr>
        <w:jc w:val="center"/>
        <w:rPr>
          <w:rFonts w:ascii="ＭＳ 明朝" w:eastAsia="ＭＳ 明朝" w:hAnsi="ＭＳ 明朝"/>
          <w:szCs w:val="21"/>
        </w:rPr>
      </w:pPr>
      <w:r w:rsidRPr="00864877">
        <w:rPr>
          <w:rFonts w:ascii="ＭＳ 明朝" w:eastAsia="ＭＳ 明朝" w:hAnsi="ＭＳ 明朝" w:hint="eastAsia"/>
          <w:szCs w:val="21"/>
        </w:rPr>
        <w:t>還付</w:t>
      </w:r>
      <w:r w:rsidR="00AD2382">
        <w:rPr>
          <w:rFonts w:ascii="ＭＳ 明朝" w:eastAsia="ＭＳ 明朝" w:hAnsi="ＭＳ 明朝" w:hint="eastAsia"/>
          <w:szCs w:val="21"/>
        </w:rPr>
        <w:t>する必要がある</w:t>
      </w:r>
      <w:r w:rsidR="00327483">
        <w:rPr>
          <w:rFonts w:ascii="ＭＳ 明朝" w:eastAsia="ＭＳ 明朝" w:hAnsi="ＭＳ 明朝" w:hint="eastAsia"/>
          <w:szCs w:val="21"/>
        </w:rPr>
        <w:t>受益者分担金</w:t>
      </w:r>
    </w:p>
    <w:p w:rsidR="0002660B" w:rsidRPr="00864877" w:rsidRDefault="00B92BB0">
      <w:pPr>
        <w:rPr>
          <w:rFonts w:ascii="ＭＳ 明朝" w:eastAsia="ＭＳ 明朝" w:hAnsi="ＭＳ 明朝"/>
          <w:szCs w:val="21"/>
        </w:rPr>
      </w:pPr>
      <w:r>
        <w:rPr>
          <w:rFonts w:ascii="ＭＳ 明朝" w:eastAsia="ＭＳ 明朝" w:hAnsi="ＭＳ 明朝" w:hint="eastAsia"/>
          <w:szCs w:val="21"/>
        </w:rPr>
        <w:t>【</w:t>
      </w:r>
      <w:r w:rsidR="0002660B" w:rsidRPr="00864877">
        <w:rPr>
          <w:rFonts w:ascii="ＭＳ 明朝" w:eastAsia="ＭＳ 明朝" w:hAnsi="ＭＳ 明朝" w:hint="eastAsia"/>
          <w:szCs w:val="21"/>
        </w:rPr>
        <w:t>農業集落排水事業</w:t>
      </w:r>
      <w:r>
        <w:rPr>
          <w:rFonts w:ascii="ＭＳ 明朝" w:eastAsia="ＭＳ 明朝" w:hAnsi="ＭＳ 明朝" w:hint="eastAsia"/>
          <w:szCs w:val="21"/>
        </w:rPr>
        <w:t>】</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127"/>
        <w:gridCol w:w="2268"/>
        <w:gridCol w:w="2409"/>
      </w:tblGrid>
      <w:tr w:rsidR="00133744" w:rsidRPr="00864877" w:rsidTr="00133744">
        <w:trPr>
          <w:trHeight w:val="489"/>
        </w:trPr>
        <w:tc>
          <w:tcPr>
            <w:tcW w:w="1701" w:type="dxa"/>
          </w:tcPr>
          <w:p w:rsidR="00133744" w:rsidRPr="00864877" w:rsidRDefault="00133744" w:rsidP="00F661AF">
            <w:pPr>
              <w:jc w:val="center"/>
              <w:rPr>
                <w:rFonts w:ascii="ＭＳ 明朝" w:eastAsia="ＭＳ 明朝" w:hAnsi="ＭＳ 明朝"/>
                <w:szCs w:val="21"/>
              </w:rPr>
            </w:pPr>
            <w:r>
              <w:rPr>
                <w:rFonts w:ascii="ＭＳ 明朝" w:eastAsia="ＭＳ 明朝" w:hAnsi="ＭＳ 明朝" w:hint="eastAsia"/>
                <w:szCs w:val="21"/>
              </w:rPr>
              <w:t>賦課</w:t>
            </w:r>
            <w:r w:rsidRPr="00864877">
              <w:rPr>
                <w:rFonts w:ascii="ＭＳ 明朝" w:eastAsia="ＭＳ 明朝" w:hAnsi="ＭＳ 明朝" w:hint="eastAsia"/>
                <w:szCs w:val="21"/>
              </w:rPr>
              <w:t>年度</w:t>
            </w:r>
          </w:p>
        </w:tc>
        <w:tc>
          <w:tcPr>
            <w:tcW w:w="2127" w:type="dxa"/>
          </w:tcPr>
          <w:p w:rsidR="00133744" w:rsidRPr="00864877" w:rsidRDefault="00133744" w:rsidP="00133744">
            <w:pPr>
              <w:jc w:val="center"/>
              <w:rPr>
                <w:rFonts w:ascii="ＭＳ 明朝" w:eastAsia="ＭＳ 明朝" w:hAnsi="ＭＳ 明朝"/>
                <w:szCs w:val="21"/>
              </w:rPr>
            </w:pPr>
            <w:r w:rsidRPr="00864877">
              <w:rPr>
                <w:rFonts w:ascii="ＭＳ 明朝" w:eastAsia="ＭＳ 明朝" w:hAnsi="ＭＳ 明朝" w:hint="eastAsia"/>
                <w:szCs w:val="21"/>
              </w:rPr>
              <w:t>還付対象件数（期）</w:t>
            </w:r>
          </w:p>
        </w:tc>
        <w:tc>
          <w:tcPr>
            <w:tcW w:w="2268" w:type="dxa"/>
          </w:tcPr>
          <w:p w:rsidR="00133744" w:rsidRPr="00864877" w:rsidRDefault="00133744" w:rsidP="0002660B">
            <w:pPr>
              <w:jc w:val="center"/>
              <w:rPr>
                <w:rFonts w:ascii="ＭＳ 明朝" w:eastAsia="ＭＳ 明朝" w:hAnsi="ＭＳ 明朝"/>
                <w:szCs w:val="21"/>
              </w:rPr>
            </w:pPr>
            <w:r>
              <w:rPr>
                <w:rFonts w:ascii="ＭＳ 明朝" w:eastAsia="ＭＳ 明朝" w:hAnsi="ＭＳ 明朝" w:hint="eastAsia"/>
                <w:szCs w:val="21"/>
              </w:rPr>
              <w:t>納付年月日</w:t>
            </w:r>
          </w:p>
        </w:tc>
        <w:tc>
          <w:tcPr>
            <w:tcW w:w="2409" w:type="dxa"/>
          </w:tcPr>
          <w:p w:rsidR="00133744" w:rsidRPr="00864877" w:rsidRDefault="00133744" w:rsidP="0002660B">
            <w:pPr>
              <w:jc w:val="center"/>
              <w:rPr>
                <w:rFonts w:ascii="ＭＳ 明朝" w:eastAsia="ＭＳ 明朝" w:hAnsi="ＭＳ 明朝"/>
                <w:szCs w:val="21"/>
              </w:rPr>
            </w:pPr>
            <w:r w:rsidRPr="00864877">
              <w:rPr>
                <w:rFonts w:ascii="ＭＳ 明朝" w:eastAsia="ＭＳ 明朝" w:hAnsi="ＭＳ 明朝" w:hint="eastAsia"/>
                <w:szCs w:val="21"/>
              </w:rPr>
              <w:t>還付対象金額（円）</w:t>
            </w:r>
          </w:p>
        </w:tc>
      </w:tr>
      <w:tr w:rsidR="00133744" w:rsidRPr="00864877" w:rsidTr="00133744">
        <w:trPr>
          <w:trHeight w:val="84"/>
        </w:trPr>
        <w:tc>
          <w:tcPr>
            <w:tcW w:w="1701" w:type="dxa"/>
          </w:tcPr>
          <w:p w:rsidR="00133744" w:rsidRPr="00864877" w:rsidRDefault="00133744" w:rsidP="0002660B">
            <w:pPr>
              <w:jc w:val="center"/>
              <w:rPr>
                <w:rFonts w:ascii="ＭＳ 明朝" w:eastAsia="ＭＳ 明朝" w:hAnsi="ＭＳ 明朝"/>
                <w:szCs w:val="21"/>
              </w:rPr>
            </w:pPr>
            <w:r w:rsidRPr="00864877">
              <w:rPr>
                <w:rFonts w:ascii="ＭＳ 明朝" w:eastAsia="ＭＳ 明朝" w:hAnsi="ＭＳ 明朝" w:hint="eastAsia"/>
                <w:szCs w:val="21"/>
              </w:rPr>
              <w:t>平成14年度</w:t>
            </w:r>
          </w:p>
        </w:tc>
        <w:tc>
          <w:tcPr>
            <w:tcW w:w="2127" w:type="dxa"/>
          </w:tcPr>
          <w:p w:rsidR="00133744" w:rsidRPr="00864877" w:rsidRDefault="00133744" w:rsidP="00133744">
            <w:pPr>
              <w:ind w:left="-24" w:firstLineChars="100" w:firstLine="210"/>
              <w:jc w:val="center"/>
              <w:rPr>
                <w:rFonts w:ascii="ＭＳ 明朝" w:eastAsia="ＭＳ 明朝" w:hAnsi="ＭＳ 明朝"/>
                <w:szCs w:val="21"/>
              </w:rPr>
            </w:pPr>
            <w:r w:rsidRPr="00864877">
              <w:rPr>
                <w:rFonts w:ascii="ＭＳ 明朝" w:eastAsia="ＭＳ 明朝" w:hAnsi="ＭＳ 明朝" w:hint="eastAsia"/>
                <w:szCs w:val="21"/>
              </w:rPr>
              <w:t>１</w:t>
            </w:r>
          </w:p>
        </w:tc>
        <w:tc>
          <w:tcPr>
            <w:tcW w:w="2268" w:type="dxa"/>
          </w:tcPr>
          <w:p w:rsidR="00133744" w:rsidRPr="00DF5C57" w:rsidRDefault="00133744" w:rsidP="00133744">
            <w:pPr>
              <w:jc w:val="center"/>
              <w:rPr>
                <w:rFonts w:ascii="ＭＳ 明朝" w:eastAsia="ＭＳ 明朝" w:hAnsi="ＭＳ 明朝"/>
                <w:szCs w:val="21"/>
              </w:rPr>
            </w:pPr>
            <w:r w:rsidRPr="00DF5C57">
              <w:rPr>
                <w:rFonts w:ascii="ＭＳ 明朝" w:eastAsia="ＭＳ 明朝" w:hAnsi="ＭＳ 明朝" w:hint="eastAsia"/>
                <w:szCs w:val="21"/>
              </w:rPr>
              <w:t>平成29年１月19日</w:t>
            </w:r>
          </w:p>
        </w:tc>
        <w:tc>
          <w:tcPr>
            <w:tcW w:w="2409" w:type="dxa"/>
          </w:tcPr>
          <w:p w:rsidR="00133744" w:rsidRPr="00864877" w:rsidRDefault="00133744" w:rsidP="0002660B">
            <w:pPr>
              <w:ind w:left="-24" w:firstLineChars="100" w:firstLine="210"/>
              <w:jc w:val="center"/>
              <w:rPr>
                <w:rFonts w:ascii="ＭＳ 明朝" w:eastAsia="ＭＳ 明朝" w:hAnsi="ＭＳ 明朝"/>
                <w:szCs w:val="21"/>
              </w:rPr>
            </w:pPr>
            <w:r w:rsidRPr="00864877">
              <w:rPr>
                <w:rFonts w:ascii="ＭＳ 明朝" w:eastAsia="ＭＳ 明朝" w:hAnsi="ＭＳ 明朝" w:hint="eastAsia"/>
                <w:szCs w:val="21"/>
              </w:rPr>
              <w:t>25,000</w:t>
            </w:r>
          </w:p>
        </w:tc>
      </w:tr>
    </w:tbl>
    <w:p w:rsidR="009A2210" w:rsidRDefault="009A2210">
      <w:pPr>
        <w:rPr>
          <w:rFonts w:ascii="ＭＳ 明朝" w:eastAsia="ＭＳ 明朝" w:hAnsi="ＭＳ 明朝"/>
          <w:sz w:val="28"/>
          <w:szCs w:val="28"/>
        </w:rPr>
      </w:pPr>
      <w:r>
        <w:rPr>
          <w:rFonts w:ascii="ＭＳ 明朝" w:eastAsia="ＭＳ 明朝" w:hAnsi="ＭＳ 明朝"/>
          <w:sz w:val="28"/>
          <w:szCs w:val="28"/>
        </w:rPr>
        <w:br w:type="page"/>
      </w:r>
    </w:p>
    <w:p w:rsidR="00C11C36" w:rsidRDefault="00666901">
      <w:pPr>
        <w:rPr>
          <w:rFonts w:ascii="ＭＳ 明朝" w:eastAsia="ＭＳ 明朝" w:hAnsi="ＭＳ 明朝"/>
          <w:sz w:val="28"/>
          <w:szCs w:val="28"/>
        </w:rPr>
      </w:pPr>
      <w:r w:rsidRPr="00666901">
        <w:rPr>
          <w:rFonts w:ascii="ＭＳ 明朝" w:eastAsia="ＭＳ 明朝" w:hAnsi="ＭＳ 明朝" w:hint="eastAsia"/>
          <w:sz w:val="28"/>
          <w:szCs w:val="28"/>
        </w:rPr>
        <w:lastRenderedPageBreak/>
        <w:t>＜諸問題の要因分析＞</w:t>
      </w:r>
    </w:p>
    <w:p w:rsidR="004F56CE" w:rsidRPr="00666901" w:rsidRDefault="004F56CE">
      <w:pPr>
        <w:rPr>
          <w:rFonts w:ascii="ＭＳ 明朝" w:eastAsia="ＭＳ 明朝" w:hAnsi="ＭＳ 明朝"/>
          <w:sz w:val="28"/>
          <w:szCs w:val="28"/>
        </w:rPr>
      </w:pPr>
    </w:p>
    <w:p w:rsidR="00327483" w:rsidRDefault="00327483" w:rsidP="00320F41">
      <w:pPr>
        <w:ind w:firstLineChars="100" w:firstLine="210"/>
        <w:rPr>
          <w:rFonts w:ascii="ＭＳ 明朝" w:eastAsia="ＭＳ 明朝" w:hAnsi="ＭＳ 明朝"/>
        </w:rPr>
      </w:pPr>
      <w:r>
        <w:rPr>
          <w:rFonts w:ascii="ＭＳ 明朝" w:eastAsia="ＭＳ 明朝" w:hAnsi="ＭＳ 明朝" w:hint="eastAsia"/>
        </w:rPr>
        <w:t>このたび、</w:t>
      </w:r>
      <w:r w:rsidR="00687B65">
        <w:rPr>
          <w:rFonts w:ascii="ＭＳ 明朝" w:eastAsia="ＭＳ 明朝" w:hAnsi="ＭＳ 明朝" w:hint="eastAsia"/>
        </w:rPr>
        <w:t>農業集落排水事業及び</w:t>
      </w:r>
      <w:r w:rsidR="0063669D">
        <w:rPr>
          <w:rFonts w:ascii="ＭＳ 明朝" w:eastAsia="ＭＳ 明朝" w:hAnsi="ＭＳ 明朝" w:hint="eastAsia"/>
        </w:rPr>
        <w:t>下水道事業受益者分担金に</w:t>
      </w:r>
      <w:r>
        <w:rPr>
          <w:rFonts w:ascii="ＭＳ 明朝" w:eastAsia="ＭＳ 明朝" w:hAnsi="ＭＳ 明朝" w:hint="eastAsia"/>
        </w:rPr>
        <w:t>ついて、消滅時効を経過し、</w:t>
      </w:r>
      <w:r w:rsidR="0063669D">
        <w:rPr>
          <w:rFonts w:ascii="ＭＳ 明朝" w:eastAsia="ＭＳ 明朝" w:hAnsi="ＭＳ 明朝" w:hint="eastAsia"/>
        </w:rPr>
        <w:t>多額の</w:t>
      </w:r>
      <w:bookmarkStart w:id="7" w:name="_Hlk84600247"/>
      <w:r w:rsidR="00CF6EF7">
        <w:rPr>
          <w:rFonts w:ascii="ＭＳ 明朝" w:eastAsia="ＭＳ 明朝" w:hAnsi="ＭＳ 明朝" w:hint="eastAsia"/>
        </w:rPr>
        <w:t>徴収不能な</w:t>
      </w:r>
      <w:bookmarkEnd w:id="7"/>
      <w:r w:rsidR="0063669D">
        <w:rPr>
          <w:rFonts w:ascii="ＭＳ 明朝" w:eastAsia="ＭＳ 明朝" w:hAnsi="ＭＳ 明朝" w:hint="eastAsia"/>
        </w:rPr>
        <w:t>未収金が生じてしま</w:t>
      </w:r>
      <w:r>
        <w:rPr>
          <w:rFonts w:ascii="ＭＳ 明朝" w:eastAsia="ＭＳ 明朝" w:hAnsi="ＭＳ 明朝" w:hint="eastAsia"/>
        </w:rPr>
        <w:t>いました。</w:t>
      </w:r>
    </w:p>
    <w:p w:rsidR="00C11C36" w:rsidRDefault="00327483" w:rsidP="00320F41">
      <w:pPr>
        <w:ind w:firstLineChars="100" w:firstLine="210"/>
        <w:rPr>
          <w:rFonts w:ascii="ＭＳ 明朝" w:eastAsia="ＭＳ 明朝" w:hAnsi="ＭＳ 明朝"/>
          <w:szCs w:val="21"/>
        </w:rPr>
      </w:pPr>
      <w:r>
        <w:rPr>
          <w:rFonts w:ascii="ＭＳ 明朝" w:eastAsia="ＭＳ 明朝" w:hAnsi="ＭＳ 明朝" w:hint="eastAsia"/>
        </w:rPr>
        <w:t>こうした事態を招いた</w:t>
      </w:r>
      <w:r w:rsidR="00F56909">
        <w:rPr>
          <w:rFonts w:ascii="ＭＳ 明朝" w:eastAsia="ＭＳ 明朝" w:hAnsi="ＭＳ 明朝" w:hint="eastAsia"/>
        </w:rPr>
        <w:t>の</w:t>
      </w:r>
      <w:r w:rsidR="0063669D">
        <w:rPr>
          <w:rFonts w:ascii="ＭＳ 明朝" w:eastAsia="ＭＳ 明朝" w:hAnsi="ＭＳ 明朝" w:hint="eastAsia"/>
        </w:rPr>
        <w:t>は、</w:t>
      </w:r>
      <w:bookmarkStart w:id="8" w:name="_Hlk84520233"/>
      <w:r>
        <w:rPr>
          <w:rFonts w:ascii="ＭＳ 明朝" w:eastAsia="ＭＳ 明朝" w:hAnsi="ＭＳ 明朝" w:hint="eastAsia"/>
        </w:rPr>
        <w:t>職員の</w:t>
      </w:r>
      <w:r w:rsidR="00320F41">
        <w:rPr>
          <w:rFonts w:ascii="ＭＳ 明朝" w:eastAsia="ＭＳ 明朝" w:hAnsi="ＭＳ 明朝" w:hint="eastAsia"/>
        </w:rPr>
        <w:t>法令</w:t>
      </w:r>
      <w:bookmarkEnd w:id="8"/>
      <w:r w:rsidR="000C129B">
        <w:rPr>
          <w:rFonts w:ascii="ＭＳ 明朝" w:eastAsia="ＭＳ 明朝" w:hAnsi="ＭＳ 明朝" w:hint="eastAsia"/>
        </w:rPr>
        <w:t>知識の不足</w:t>
      </w:r>
      <w:r>
        <w:rPr>
          <w:rFonts w:ascii="ＭＳ 明朝" w:eastAsia="ＭＳ 明朝" w:hAnsi="ＭＳ 明朝" w:hint="eastAsia"/>
        </w:rPr>
        <w:t>に加え</w:t>
      </w:r>
      <w:r w:rsidR="0063669D">
        <w:rPr>
          <w:rFonts w:ascii="ＭＳ 明朝" w:eastAsia="ＭＳ 明朝" w:hAnsi="ＭＳ 明朝" w:hint="eastAsia"/>
        </w:rPr>
        <w:t>、課内</w:t>
      </w:r>
      <w:r w:rsidR="00250419">
        <w:rPr>
          <w:rFonts w:ascii="ＭＳ 明朝" w:eastAsia="ＭＳ 明朝" w:hAnsi="ＭＳ 明朝" w:hint="eastAsia"/>
        </w:rPr>
        <w:t>全体で</w:t>
      </w:r>
      <w:r w:rsidR="00F56909">
        <w:rPr>
          <w:rFonts w:ascii="ＭＳ 明朝" w:eastAsia="ＭＳ 明朝" w:hAnsi="ＭＳ 明朝" w:hint="eastAsia"/>
        </w:rPr>
        <w:t>事務</w:t>
      </w:r>
      <w:r w:rsidR="00F53376">
        <w:rPr>
          <w:rFonts w:ascii="ＭＳ 明朝" w:eastAsia="ＭＳ 明朝" w:hAnsi="ＭＳ 明朝" w:hint="eastAsia"/>
        </w:rPr>
        <w:t>に</w:t>
      </w:r>
      <w:r w:rsidR="00250419">
        <w:rPr>
          <w:rFonts w:ascii="ＭＳ 明朝" w:eastAsia="ＭＳ 明朝" w:hAnsi="ＭＳ 明朝" w:hint="eastAsia"/>
        </w:rPr>
        <w:t>取り組</w:t>
      </w:r>
      <w:r w:rsidR="00F56909">
        <w:rPr>
          <w:rFonts w:ascii="ＭＳ 明朝" w:eastAsia="ＭＳ 明朝" w:hAnsi="ＭＳ 明朝" w:hint="eastAsia"/>
        </w:rPr>
        <w:t>もうとする</w:t>
      </w:r>
      <w:r w:rsidR="00250419">
        <w:rPr>
          <w:rFonts w:ascii="ＭＳ 明朝" w:eastAsia="ＭＳ 明朝" w:hAnsi="ＭＳ 明朝" w:hint="eastAsia"/>
        </w:rPr>
        <w:t>姿勢</w:t>
      </w:r>
      <w:r w:rsidR="00F56909">
        <w:rPr>
          <w:rFonts w:ascii="ＭＳ 明朝" w:eastAsia="ＭＳ 明朝" w:hAnsi="ＭＳ 明朝" w:hint="eastAsia"/>
        </w:rPr>
        <w:t>が欠けていたこと</w:t>
      </w:r>
      <w:r w:rsidR="0063669D">
        <w:rPr>
          <w:rFonts w:ascii="ＭＳ 明朝" w:eastAsia="ＭＳ 明朝" w:hAnsi="ＭＳ 明朝" w:hint="eastAsia"/>
        </w:rPr>
        <w:t>、管理監督者の業務執行管理</w:t>
      </w:r>
      <w:r w:rsidR="00F56909">
        <w:rPr>
          <w:rFonts w:ascii="ＭＳ 明朝" w:eastAsia="ＭＳ 明朝" w:hAnsi="ＭＳ 明朝" w:hint="eastAsia"/>
        </w:rPr>
        <w:t>が不十分であ</w:t>
      </w:r>
      <w:r w:rsidR="005C5D8B">
        <w:rPr>
          <w:rFonts w:ascii="ＭＳ 明朝" w:eastAsia="ＭＳ 明朝" w:hAnsi="ＭＳ 明朝" w:hint="eastAsia"/>
        </w:rPr>
        <w:t>った</w:t>
      </w:r>
      <w:r w:rsidR="00F56909">
        <w:rPr>
          <w:rFonts w:ascii="ＭＳ 明朝" w:eastAsia="ＭＳ 明朝" w:hAnsi="ＭＳ 明朝" w:hint="eastAsia"/>
        </w:rPr>
        <w:t>ことなどが要因であると</w:t>
      </w:r>
      <w:r w:rsidR="0063669D">
        <w:rPr>
          <w:rFonts w:ascii="ＭＳ 明朝" w:eastAsia="ＭＳ 明朝" w:hAnsi="ＭＳ 明朝" w:hint="eastAsia"/>
        </w:rPr>
        <w:t>分析しています。</w:t>
      </w:r>
    </w:p>
    <w:p w:rsidR="004F56CE" w:rsidRDefault="004F56CE">
      <w:pPr>
        <w:rPr>
          <w:rFonts w:ascii="ＭＳ 明朝" w:eastAsia="ＭＳ 明朝" w:hAnsi="ＭＳ 明朝"/>
          <w:szCs w:val="21"/>
        </w:rPr>
      </w:pPr>
    </w:p>
    <w:p w:rsidR="00666901" w:rsidRPr="00320F41" w:rsidRDefault="00320F41">
      <w:pPr>
        <w:rPr>
          <w:rFonts w:ascii="ＭＳ 明朝" w:eastAsia="ＭＳ 明朝" w:hAnsi="ＭＳ 明朝"/>
          <w:sz w:val="24"/>
          <w:szCs w:val="24"/>
        </w:rPr>
      </w:pPr>
      <w:r w:rsidRPr="00320F41">
        <w:rPr>
          <w:rFonts w:ascii="ＭＳ 明朝" w:eastAsia="ＭＳ 明朝" w:hAnsi="ＭＳ 明朝" w:hint="eastAsia"/>
          <w:sz w:val="24"/>
          <w:szCs w:val="24"/>
        </w:rPr>
        <w:t>１．</w:t>
      </w:r>
      <w:r w:rsidR="00F56909">
        <w:rPr>
          <w:rFonts w:ascii="ＭＳ 明朝" w:eastAsia="ＭＳ 明朝" w:hAnsi="ＭＳ 明朝" w:hint="eastAsia"/>
          <w:sz w:val="24"/>
          <w:szCs w:val="24"/>
        </w:rPr>
        <w:t>法令知識の不足</w:t>
      </w:r>
    </w:p>
    <w:p w:rsidR="00666901" w:rsidRDefault="00666901">
      <w:pPr>
        <w:rPr>
          <w:rFonts w:ascii="ＭＳ 明朝" w:eastAsia="ＭＳ 明朝" w:hAnsi="ＭＳ 明朝"/>
          <w:szCs w:val="21"/>
        </w:rPr>
      </w:pPr>
    </w:p>
    <w:p w:rsidR="00666901" w:rsidRPr="00FF1FA4" w:rsidRDefault="00320F41" w:rsidP="00FF1FA4">
      <w:pPr>
        <w:pStyle w:val="a3"/>
        <w:numPr>
          <w:ilvl w:val="0"/>
          <w:numId w:val="5"/>
        </w:numPr>
        <w:ind w:leftChars="0"/>
        <w:rPr>
          <w:rFonts w:ascii="ＭＳ 明朝" w:eastAsia="ＭＳ 明朝" w:hAnsi="ＭＳ 明朝"/>
          <w:szCs w:val="21"/>
        </w:rPr>
      </w:pPr>
      <w:r w:rsidRPr="00915617">
        <w:rPr>
          <w:rFonts w:ascii="ＭＳ 明朝" w:eastAsia="ＭＳ 明朝" w:hAnsi="ＭＳ 明朝" w:hint="eastAsia"/>
          <w:szCs w:val="21"/>
        </w:rPr>
        <w:t>本来、職員の業務は、法令等に基づいて全体の奉仕者として、誠実かつ公正に職務を執行する義務を負っているにもかかわらず</w:t>
      </w:r>
      <w:r w:rsidR="00D7206D" w:rsidRPr="00915617">
        <w:rPr>
          <w:rFonts w:ascii="ＭＳ 明朝" w:eastAsia="ＭＳ 明朝" w:hAnsi="ＭＳ 明朝" w:hint="eastAsia"/>
          <w:szCs w:val="21"/>
        </w:rPr>
        <w:t>、</w:t>
      </w:r>
      <w:r w:rsidR="00373EE4">
        <w:rPr>
          <w:rFonts w:ascii="ＭＳ 明朝" w:eastAsia="ＭＳ 明朝" w:hAnsi="ＭＳ 明朝" w:hint="eastAsia"/>
          <w:szCs w:val="21"/>
        </w:rPr>
        <w:t>徴収関連</w:t>
      </w:r>
      <w:r w:rsidR="00D7206D" w:rsidRPr="00915617">
        <w:rPr>
          <w:rFonts w:ascii="ＭＳ 明朝" w:eastAsia="ＭＳ 明朝" w:hAnsi="ＭＳ 明朝" w:hint="eastAsia"/>
          <w:szCs w:val="21"/>
        </w:rPr>
        <w:t>の</w:t>
      </w:r>
      <w:r w:rsidR="00D7206D" w:rsidRPr="00915617">
        <w:rPr>
          <w:rFonts w:ascii="ＭＳ 明朝" w:eastAsia="ＭＳ 明朝" w:hAnsi="ＭＳ 明朝" w:hint="eastAsia"/>
        </w:rPr>
        <w:t>法令</w:t>
      </w:r>
      <w:r w:rsidR="00460289">
        <w:rPr>
          <w:rFonts w:ascii="ＭＳ 明朝" w:eastAsia="ＭＳ 明朝" w:hAnsi="ＭＳ 明朝" w:hint="eastAsia"/>
        </w:rPr>
        <w:t>知識</w:t>
      </w:r>
      <w:r w:rsidR="00373EE4">
        <w:rPr>
          <w:rFonts w:ascii="ＭＳ 明朝" w:eastAsia="ＭＳ 明朝" w:hAnsi="ＭＳ 明朝" w:hint="eastAsia"/>
        </w:rPr>
        <w:t>が</w:t>
      </w:r>
      <w:r w:rsidR="00460289">
        <w:rPr>
          <w:rFonts w:ascii="ＭＳ 明朝" w:eastAsia="ＭＳ 明朝" w:hAnsi="ＭＳ 明朝" w:hint="eastAsia"/>
        </w:rPr>
        <w:t>不足</w:t>
      </w:r>
      <w:r w:rsidR="00F56909">
        <w:rPr>
          <w:rFonts w:ascii="ＭＳ 明朝" w:eastAsia="ＭＳ 明朝" w:hAnsi="ＭＳ 明朝" w:hint="eastAsia"/>
        </w:rPr>
        <w:t>し</w:t>
      </w:r>
      <w:r w:rsidR="00D7206D" w:rsidRPr="00915617">
        <w:rPr>
          <w:rFonts w:ascii="ＭＳ 明朝" w:eastAsia="ＭＳ 明朝" w:hAnsi="ＭＳ 明朝" w:hint="eastAsia"/>
        </w:rPr>
        <w:t>、</w:t>
      </w:r>
      <w:r w:rsidR="00FF1FA4">
        <w:rPr>
          <w:rFonts w:ascii="ＭＳ 明朝" w:eastAsia="ＭＳ 明朝" w:hAnsi="ＭＳ 明朝" w:hint="eastAsia"/>
          <w:szCs w:val="21"/>
        </w:rPr>
        <w:t>時効成立前に時効更新の手続きを行うべきことなど十分理解せず、</w:t>
      </w:r>
      <w:r w:rsidR="00D7206D" w:rsidRPr="00915617">
        <w:rPr>
          <w:rFonts w:ascii="ＭＳ 明朝" w:eastAsia="ＭＳ 明朝" w:hAnsi="ＭＳ 明朝" w:hint="eastAsia"/>
        </w:rPr>
        <w:t>徴収及び債権保全</w:t>
      </w:r>
      <w:r w:rsidR="00F56909">
        <w:rPr>
          <w:rFonts w:ascii="ＭＳ 明朝" w:eastAsia="ＭＳ 明朝" w:hAnsi="ＭＳ 明朝" w:hint="eastAsia"/>
        </w:rPr>
        <w:t>を</w:t>
      </w:r>
      <w:r w:rsidR="00D7206D" w:rsidRPr="00915617">
        <w:rPr>
          <w:rFonts w:ascii="ＭＳ 明朝" w:eastAsia="ＭＳ 明朝" w:hAnsi="ＭＳ 明朝" w:hint="eastAsia"/>
        </w:rPr>
        <w:t>積極的に</w:t>
      </w:r>
      <w:r w:rsidR="00FF1FA4">
        <w:rPr>
          <w:rFonts w:ascii="ＭＳ 明朝" w:eastAsia="ＭＳ 明朝" w:hAnsi="ＭＳ 明朝" w:hint="eastAsia"/>
        </w:rPr>
        <w:t>行おうとする</w:t>
      </w:r>
      <w:r w:rsidR="00F56909">
        <w:rPr>
          <w:rFonts w:ascii="ＭＳ 明朝" w:eastAsia="ＭＳ 明朝" w:hAnsi="ＭＳ 明朝" w:hint="eastAsia"/>
        </w:rPr>
        <w:t>姿勢が不十分でした</w:t>
      </w:r>
      <w:r w:rsidR="00D7206D" w:rsidRPr="00915617">
        <w:rPr>
          <w:rFonts w:ascii="ＭＳ 明朝" w:eastAsia="ＭＳ 明朝" w:hAnsi="ＭＳ 明朝" w:hint="eastAsia"/>
        </w:rPr>
        <w:t>。</w:t>
      </w:r>
    </w:p>
    <w:p w:rsidR="00CF6EF7" w:rsidRPr="00915617" w:rsidRDefault="00CF6EF7" w:rsidP="00FF1FA4">
      <w:pPr>
        <w:pStyle w:val="a3"/>
        <w:numPr>
          <w:ilvl w:val="0"/>
          <w:numId w:val="5"/>
        </w:numPr>
        <w:ind w:leftChars="0"/>
        <w:rPr>
          <w:rFonts w:ascii="ＭＳ 明朝" w:eastAsia="ＭＳ 明朝" w:hAnsi="ＭＳ 明朝"/>
          <w:szCs w:val="21"/>
        </w:rPr>
      </w:pPr>
      <w:r w:rsidRPr="00915617">
        <w:rPr>
          <w:rFonts w:ascii="ＭＳ 明朝" w:eastAsia="ＭＳ 明朝" w:hAnsi="ＭＳ 明朝" w:hint="eastAsia"/>
          <w:szCs w:val="21"/>
        </w:rPr>
        <w:t>担当</w:t>
      </w:r>
      <w:r w:rsidR="00F56909">
        <w:rPr>
          <w:rFonts w:ascii="ＭＳ 明朝" w:eastAsia="ＭＳ 明朝" w:hAnsi="ＭＳ 明朝" w:hint="eastAsia"/>
          <w:szCs w:val="21"/>
        </w:rPr>
        <w:t>の職員</w:t>
      </w:r>
      <w:r w:rsidRPr="00915617">
        <w:rPr>
          <w:rFonts w:ascii="ＭＳ 明朝" w:eastAsia="ＭＳ 明朝" w:hAnsi="ＭＳ 明朝" w:hint="eastAsia"/>
          <w:szCs w:val="21"/>
        </w:rPr>
        <w:t>が</w:t>
      </w:r>
      <w:bookmarkStart w:id="9" w:name="_Hlk84580841"/>
      <w:r w:rsidR="00D85E90">
        <w:rPr>
          <w:rFonts w:ascii="ＭＳ 明朝" w:eastAsia="ＭＳ 明朝" w:hAnsi="ＭＳ 明朝" w:hint="eastAsia"/>
          <w:szCs w:val="21"/>
        </w:rPr>
        <w:t>法令</w:t>
      </w:r>
      <w:r w:rsidRPr="00915617">
        <w:rPr>
          <w:rFonts w:ascii="ＭＳ 明朝" w:eastAsia="ＭＳ 明朝" w:hAnsi="ＭＳ 明朝" w:hint="eastAsia"/>
          <w:szCs w:val="21"/>
        </w:rPr>
        <w:t>を十分理解</w:t>
      </w:r>
      <w:bookmarkEnd w:id="9"/>
      <w:r w:rsidRPr="00915617">
        <w:rPr>
          <w:rFonts w:ascii="ＭＳ 明朝" w:eastAsia="ＭＳ 明朝" w:hAnsi="ＭＳ 明朝" w:hint="eastAsia"/>
          <w:szCs w:val="21"/>
        </w:rPr>
        <w:t>せずに、前任者からの</w:t>
      </w:r>
      <w:r w:rsidR="0025655A">
        <w:rPr>
          <w:rFonts w:ascii="ＭＳ 明朝" w:eastAsia="ＭＳ 明朝" w:hAnsi="ＭＳ 明朝" w:hint="eastAsia"/>
          <w:szCs w:val="21"/>
        </w:rPr>
        <w:t>引き継ぎ</w:t>
      </w:r>
      <w:r w:rsidRPr="00915617">
        <w:rPr>
          <w:rFonts w:ascii="ＭＳ 明朝" w:eastAsia="ＭＳ 明朝" w:hAnsi="ＭＳ 明朝" w:hint="eastAsia"/>
          <w:szCs w:val="21"/>
        </w:rPr>
        <w:t>に従い</w:t>
      </w:r>
      <w:r w:rsidR="00ED171D">
        <w:rPr>
          <w:rFonts w:ascii="ＭＳ 明朝" w:eastAsia="ＭＳ 明朝" w:hAnsi="ＭＳ 明朝" w:hint="eastAsia"/>
          <w:szCs w:val="21"/>
        </w:rPr>
        <w:t>前例踏襲し</w:t>
      </w:r>
      <w:r w:rsidRPr="00915617">
        <w:rPr>
          <w:rFonts w:ascii="ＭＳ 明朝" w:eastAsia="ＭＳ 明朝" w:hAnsi="ＭＳ 明朝" w:hint="eastAsia"/>
          <w:szCs w:val="21"/>
        </w:rPr>
        <w:t>、</w:t>
      </w:r>
      <w:r w:rsidR="00F56909">
        <w:rPr>
          <w:rFonts w:ascii="ＭＳ 明朝" w:eastAsia="ＭＳ 明朝" w:hAnsi="ＭＳ 明朝" w:hint="eastAsia"/>
          <w:szCs w:val="21"/>
        </w:rPr>
        <w:t>「</w:t>
      </w:r>
      <w:r w:rsidRPr="00915617">
        <w:rPr>
          <w:rFonts w:ascii="ＭＳ 明朝" w:eastAsia="ＭＳ 明朝" w:hAnsi="ＭＳ 明朝" w:hint="eastAsia"/>
          <w:szCs w:val="21"/>
        </w:rPr>
        <w:t>下水道に接続する際に受益者分担金を納付</w:t>
      </w:r>
      <w:r w:rsidR="00F56909">
        <w:rPr>
          <w:rFonts w:ascii="ＭＳ 明朝" w:eastAsia="ＭＳ 明朝" w:hAnsi="ＭＳ 明朝" w:hint="eastAsia"/>
          <w:szCs w:val="21"/>
        </w:rPr>
        <w:t>させれば良い。」と安易に考えていたことも要因でした。</w:t>
      </w:r>
    </w:p>
    <w:p w:rsidR="00CF6EF7" w:rsidRPr="00915617" w:rsidRDefault="00CF6EF7" w:rsidP="00FF1FA4">
      <w:pPr>
        <w:pStyle w:val="a3"/>
        <w:numPr>
          <w:ilvl w:val="0"/>
          <w:numId w:val="5"/>
        </w:numPr>
        <w:ind w:leftChars="0"/>
        <w:rPr>
          <w:rFonts w:ascii="ＭＳ 明朝" w:eastAsia="ＭＳ 明朝" w:hAnsi="ＭＳ 明朝"/>
          <w:szCs w:val="21"/>
        </w:rPr>
      </w:pPr>
      <w:r w:rsidRPr="00915617">
        <w:rPr>
          <w:rFonts w:ascii="ＭＳ 明朝" w:eastAsia="ＭＳ 明朝" w:hAnsi="ＭＳ 明朝" w:hint="eastAsia"/>
          <w:szCs w:val="21"/>
        </w:rPr>
        <w:t>担当</w:t>
      </w:r>
      <w:r w:rsidR="00F56909">
        <w:rPr>
          <w:rFonts w:ascii="ＭＳ 明朝" w:eastAsia="ＭＳ 明朝" w:hAnsi="ＭＳ 明朝" w:hint="eastAsia"/>
          <w:szCs w:val="21"/>
        </w:rPr>
        <w:t>の職員</w:t>
      </w:r>
      <w:r w:rsidRPr="00915617">
        <w:rPr>
          <w:rFonts w:ascii="ＭＳ 明朝" w:eastAsia="ＭＳ 明朝" w:hAnsi="ＭＳ 明朝" w:hint="eastAsia"/>
          <w:szCs w:val="21"/>
        </w:rPr>
        <w:t>に対して</w:t>
      </w:r>
      <w:r w:rsidR="00F56909">
        <w:rPr>
          <w:rFonts w:ascii="ＭＳ 明朝" w:eastAsia="ＭＳ 明朝" w:hAnsi="ＭＳ 明朝" w:hint="eastAsia"/>
          <w:szCs w:val="21"/>
        </w:rPr>
        <w:t>、</w:t>
      </w:r>
      <w:r w:rsidRPr="00915617">
        <w:rPr>
          <w:rFonts w:ascii="ＭＳ 明朝" w:eastAsia="ＭＳ 明朝" w:hAnsi="ＭＳ 明朝" w:hint="eastAsia"/>
          <w:szCs w:val="21"/>
        </w:rPr>
        <w:t>管理</w:t>
      </w:r>
      <w:r w:rsidR="00915617" w:rsidRPr="00915617">
        <w:rPr>
          <w:rFonts w:ascii="ＭＳ 明朝" w:eastAsia="ＭＳ 明朝" w:hAnsi="ＭＳ 明朝" w:hint="eastAsia"/>
          <w:szCs w:val="21"/>
        </w:rPr>
        <w:t>・監督するべき</w:t>
      </w:r>
      <w:r w:rsidR="00BC7FD9">
        <w:rPr>
          <w:rFonts w:ascii="ＭＳ 明朝" w:eastAsia="ＭＳ 明朝" w:hAnsi="ＭＳ 明朝" w:hint="eastAsia"/>
          <w:szCs w:val="21"/>
        </w:rPr>
        <w:t>立場にある</w:t>
      </w:r>
      <w:r w:rsidR="00915617" w:rsidRPr="00915617">
        <w:rPr>
          <w:rFonts w:ascii="ＭＳ 明朝" w:eastAsia="ＭＳ 明朝" w:hAnsi="ＭＳ 明朝" w:hint="eastAsia"/>
          <w:szCs w:val="21"/>
        </w:rPr>
        <w:t>上司</w:t>
      </w:r>
      <w:r w:rsidR="0017182D">
        <w:rPr>
          <w:rFonts w:ascii="ＭＳ 明朝" w:eastAsia="ＭＳ 明朝" w:hAnsi="ＭＳ 明朝" w:hint="eastAsia"/>
          <w:szCs w:val="21"/>
        </w:rPr>
        <w:t>（課長・課長補佐）</w:t>
      </w:r>
      <w:r w:rsidR="00B92BB0">
        <w:rPr>
          <w:rFonts w:ascii="ＭＳ 明朝" w:eastAsia="ＭＳ 明朝" w:hAnsi="ＭＳ 明朝" w:hint="eastAsia"/>
          <w:szCs w:val="21"/>
        </w:rPr>
        <w:t>において</w:t>
      </w:r>
      <w:r w:rsidR="00BC7FD9">
        <w:rPr>
          <w:rFonts w:ascii="ＭＳ 明朝" w:eastAsia="ＭＳ 明朝" w:hAnsi="ＭＳ 明朝" w:hint="eastAsia"/>
          <w:szCs w:val="21"/>
        </w:rPr>
        <w:t>も</w:t>
      </w:r>
      <w:r w:rsidR="00F56909">
        <w:rPr>
          <w:rFonts w:ascii="ＭＳ 明朝" w:eastAsia="ＭＳ 明朝" w:hAnsi="ＭＳ 明朝" w:hint="eastAsia"/>
          <w:szCs w:val="21"/>
        </w:rPr>
        <w:t>、</w:t>
      </w:r>
      <w:r w:rsidR="00D85E90">
        <w:rPr>
          <w:rFonts w:ascii="ＭＳ 明朝" w:eastAsia="ＭＳ 明朝" w:hAnsi="ＭＳ 明朝" w:hint="eastAsia"/>
          <w:szCs w:val="21"/>
        </w:rPr>
        <w:t>法令が</w:t>
      </w:r>
      <w:r w:rsidR="00BC7FD9" w:rsidRPr="00915617">
        <w:rPr>
          <w:rFonts w:ascii="ＭＳ 明朝" w:eastAsia="ＭＳ 明朝" w:hAnsi="ＭＳ 明朝" w:hint="eastAsia"/>
          <w:szCs w:val="21"/>
        </w:rPr>
        <w:t>十分理解</w:t>
      </w:r>
      <w:r w:rsidR="00BC7FD9">
        <w:rPr>
          <w:rFonts w:ascii="ＭＳ 明朝" w:eastAsia="ＭＳ 明朝" w:hAnsi="ＭＳ 明朝" w:hint="eastAsia"/>
          <w:szCs w:val="21"/>
        </w:rPr>
        <w:t>されておらず</w:t>
      </w:r>
      <w:r w:rsidR="00B92BB0">
        <w:rPr>
          <w:rFonts w:ascii="ＭＳ 明朝" w:eastAsia="ＭＳ 明朝" w:hAnsi="ＭＳ 明朝" w:hint="eastAsia"/>
          <w:szCs w:val="21"/>
        </w:rPr>
        <w:t>、</w:t>
      </w:r>
      <w:r w:rsidR="00F56909">
        <w:rPr>
          <w:rFonts w:ascii="ＭＳ 明朝" w:eastAsia="ＭＳ 明朝" w:hAnsi="ＭＳ 明朝" w:hint="eastAsia"/>
          <w:szCs w:val="21"/>
        </w:rPr>
        <w:t>担当職員の業務をしっかり</w:t>
      </w:r>
      <w:r w:rsidR="00915617" w:rsidRPr="00915617">
        <w:rPr>
          <w:rFonts w:ascii="ＭＳ 明朝" w:eastAsia="ＭＳ 明朝" w:hAnsi="ＭＳ 明朝" w:hint="eastAsia"/>
          <w:szCs w:val="21"/>
        </w:rPr>
        <w:t>チェック</w:t>
      </w:r>
      <w:r w:rsidR="00F56909">
        <w:rPr>
          <w:rFonts w:ascii="ＭＳ 明朝" w:eastAsia="ＭＳ 明朝" w:hAnsi="ＭＳ 明朝" w:hint="eastAsia"/>
          <w:szCs w:val="21"/>
        </w:rPr>
        <w:t>し、適切な指示を行うべき役割も十分果たされておりませんでした</w:t>
      </w:r>
      <w:r w:rsidR="00915617" w:rsidRPr="00915617">
        <w:rPr>
          <w:rFonts w:ascii="ＭＳ 明朝" w:eastAsia="ＭＳ 明朝" w:hAnsi="ＭＳ 明朝" w:hint="eastAsia"/>
          <w:szCs w:val="21"/>
        </w:rPr>
        <w:t>。</w:t>
      </w:r>
    </w:p>
    <w:p w:rsidR="00CF6EF7" w:rsidRDefault="00CF6EF7">
      <w:pPr>
        <w:rPr>
          <w:rFonts w:ascii="ＭＳ 明朝" w:eastAsia="ＭＳ 明朝" w:hAnsi="ＭＳ 明朝"/>
          <w:szCs w:val="21"/>
        </w:rPr>
      </w:pPr>
    </w:p>
    <w:p w:rsidR="00FF1FA4" w:rsidRDefault="00FF1FA4">
      <w:pPr>
        <w:rPr>
          <w:rFonts w:ascii="ＭＳ 明朝" w:eastAsia="ＭＳ 明朝" w:hAnsi="ＭＳ 明朝"/>
          <w:szCs w:val="21"/>
        </w:rPr>
      </w:pPr>
    </w:p>
    <w:p w:rsidR="00915617" w:rsidRPr="00320F41" w:rsidRDefault="00915617" w:rsidP="00915617">
      <w:pPr>
        <w:rPr>
          <w:rFonts w:ascii="ＭＳ 明朝" w:eastAsia="ＭＳ 明朝" w:hAnsi="ＭＳ 明朝"/>
          <w:sz w:val="24"/>
          <w:szCs w:val="24"/>
        </w:rPr>
      </w:pPr>
      <w:r>
        <w:rPr>
          <w:rFonts w:ascii="ＭＳ 明朝" w:eastAsia="ＭＳ 明朝" w:hAnsi="ＭＳ 明朝" w:hint="eastAsia"/>
          <w:sz w:val="24"/>
          <w:szCs w:val="24"/>
        </w:rPr>
        <w:t>２</w:t>
      </w:r>
      <w:r w:rsidRPr="00320F41">
        <w:rPr>
          <w:rFonts w:ascii="ＭＳ 明朝" w:eastAsia="ＭＳ 明朝" w:hAnsi="ＭＳ 明朝" w:hint="eastAsia"/>
          <w:sz w:val="24"/>
          <w:szCs w:val="24"/>
        </w:rPr>
        <w:t>．</w:t>
      </w:r>
      <w:r>
        <w:rPr>
          <w:rFonts w:ascii="ＭＳ 明朝" w:eastAsia="ＭＳ 明朝" w:hAnsi="ＭＳ 明朝" w:hint="eastAsia"/>
          <w:sz w:val="24"/>
          <w:szCs w:val="24"/>
        </w:rPr>
        <w:t>組織</w:t>
      </w:r>
      <w:r w:rsidR="00FF1FA4">
        <w:rPr>
          <w:rFonts w:ascii="ＭＳ 明朝" w:eastAsia="ＭＳ 明朝" w:hAnsi="ＭＳ 明朝" w:hint="eastAsia"/>
          <w:sz w:val="24"/>
          <w:szCs w:val="24"/>
        </w:rPr>
        <w:t>内での理解</w:t>
      </w:r>
      <w:r w:rsidR="00E8084F">
        <w:rPr>
          <w:rFonts w:ascii="ＭＳ 明朝" w:eastAsia="ＭＳ 明朝" w:hAnsi="ＭＳ 明朝" w:hint="eastAsia"/>
          <w:sz w:val="24"/>
          <w:szCs w:val="24"/>
        </w:rPr>
        <w:t>と</w:t>
      </w:r>
      <w:r w:rsidR="00FF1FA4">
        <w:rPr>
          <w:rFonts w:ascii="ＭＳ 明朝" w:eastAsia="ＭＳ 明朝" w:hAnsi="ＭＳ 明朝" w:hint="eastAsia"/>
          <w:sz w:val="24"/>
          <w:szCs w:val="24"/>
        </w:rPr>
        <w:t>協力態勢</w:t>
      </w:r>
      <w:r w:rsidR="00E8084F">
        <w:rPr>
          <w:rFonts w:ascii="ＭＳ 明朝" w:eastAsia="ＭＳ 明朝" w:hAnsi="ＭＳ 明朝" w:hint="eastAsia"/>
          <w:sz w:val="24"/>
          <w:szCs w:val="24"/>
        </w:rPr>
        <w:t>の不足</w:t>
      </w:r>
    </w:p>
    <w:p w:rsidR="00CF6EF7" w:rsidRDefault="00CF6EF7">
      <w:pPr>
        <w:rPr>
          <w:rFonts w:ascii="ＭＳ 明朝" w:eastAsia="ＭＳ 明朝" w:hAnsi="ＭＳ 明朝"/>
          <w:szCs w:val="21"/>
        </w:rPr>
      </w:pPr>
    </w:p>
    <w:p w:rsidR="00CF6EF7" w:rsidRPr="00C61006" w:rsidRDefault="001A4053" w:rsidP="00C61006">
      <w:pPr>
        <w:pStyle w:val="a3"/>
        <w:numPr>
          <w:ilvl w:val="0"/>
          <w:numId w:val="2"/>
        </w:numPr>
        <w:ind w:leftChars="0"/>
        <w:rPr>
          <w:rFonts w:ascii="ＭＳ 明朝" w:eastAsia="ＭＳ 明朝" w:hAnsi="ＭＳ 明朝"/>
          <w:szCs w:val="21"/>
        </w:rPr>
      </w:pPr>
      <w:r w:rsidRPr="00C61006">
        <w:rPr>
          <w:rFonts w:ascii="ＭＳ 明朝" w:eastAsia="ＭＳ 明朝" w:hAnsi="ＭＳ 明朝" w:hint="eastAsia"/>
          <w:szCs w:val="21"/>
        </w:rPr>
        <w:t>受益者分担金の賦課徴収業務</w:t>
      </w:r>
      <w:r w:rsidR="00F56909">
        <w:rPr>
          <w:rFonts w:ascii="ＭＳ 明朝" w:eastAsia="ＭＳ 明朝" w:hAnsi="ＭＳ 明朝" w:hint="eastAsia"/>
          <w:szCs w:val="21"/>
        </w:rPr>
        <w:t>については、</w:t>
      </w:r>
      <w:r w:rsidRPr="00C61006">
        <w:rPr>
          <w:rFonts w:ascii="ＭＳ 明朝" w:eastAsia="ＭＳ 明朝" w:hAnsi="ＭＳ 明朝" w:hint="eastAsia"/>
          <w:szCs w:val="21"/>
        </w:rPr>
        <w:t>1名の</w:t>
      </w:r>
      <w:r w:rsidR="00F56909">
        <w:rPr>
          <w:rFonts w:ascii="ＭＳ 明朝" w:eastAsia="ＭＳ 明朝" w:hAnsi="ＭＳ 明朝" w:hint="eastAsia"/>
          <w:szCs w:val="21"/>
        </w:rPr>
        <w:t>担当</w:t>
      </w:r>
      <w:r w:rsidRPr="00C61006">
        <w:rPr>
          <w:rFonts w:ascii="ＭＳ 明朝" w:eastAsia="ＭＳ 明朝" w:hAnsi="ＭＳ 明朝" w:hint="eastAsia"/>
          <w:szCs w:val="21"/>
        </w:rPr>
        <w:t>職員に任せ、業務</w:t>
      </w:r>
      <w:r w:rsidR="00250419">
        <w:rPr>
          <w:rFonts w:ascii="ＭＳ 明朝" w:eastAsia="ＭＳ 明朝" w:hAnsi="ＭＳ 明朝" w:hint="eastAsia"/>
          <w:szCs w:val="21"/>
        </w:rPr>
        <w:t>多忙な</w:t>
      </w:r>
      <w:r w:rsidRPr="00C61006">
        <w:rPr>
          <w:rFonts w:ascii="ＭＳ 明朝" w:eastAsia="ＭＳ 明朝" w:hAnsi="ＭＳ 明朝" w:hint="eastAsia"/>
          <w:szCs w:val="21"/>
        </w:rPr>
        <w:t>担当</w:t>
      </w:r>
      <w:r w:rsidR="00F56909">
        <w:rPr>
          <w:rFonts w:ascii="ＭＳ 明朝" w:eastAsia="ＭＳ 明朝" w:hAnsi="ＭＳ 明朝" w:hint="eastAsia"/>
          <w:szCs w:val="21"/>
        </w:rPr>
        <w:t>職員</w:t>
      </w:r>
      <w:r w:rsidRPr="00C61006">
        <w:rPr>
          <w:rFonts w:ascii="ＭＳ 明朝" w:eastAsia="ＭＳ 明朝" w:hAnsi="ＭＳ 明朝" w:hint="eastAsia"/>
          <w:szCs w:val="21"/>
        </w:rPr>
        <w:t>の</w:t>
      </w:r>
      <w:r w:rsidR="00FF1FA4">
        <w:rPr>
          <w:rFonts w:ascii="ＭＳ 明朝" w:eastAsia="ＭＳ 明朝" w:hAnsi="ＭＳ 明朝" w:hint="eastAsia"/>
          <w:szCs w:val="21"/>
        </w:rPr>
        <w:t>業務</w:t>
      </w:r>
      <w:r w:rsidRPr="00C61006">
        <w:rPr>
          <w:rFonts w:ascii="ＭＳ 明朝" w:eastAsia="ＭＳ 明朝" w:hAnsi="ＭＳ 明朝" w:hint="eastAsia"/>
          <w:szCs w:val="21"/>
        </w:rPr>
        <w:t>を</w:t>
      </w:r>
      <w:r w:rsidR="00C61006" w:rsidRPr="00C61006">
        <w:rPr>
          <w:rFonts w:ascii="ＭＳ 明朝" w:eastAsia="ＭＳ 明朝" w:hAnsi="ＭＳ 明朝" w:hint="eastAsia"/>
          <w:szCs w:val="21"/>
        </w:rPr>
        <w:t>課内の職員が支援するなどの</w:t>
      </w:r>
      <w:r w:rsidR="00F56909">
        <w:rPr>
          <w:rFonts w:ascii="ＭＳ 明朝" w:eastAsia="ＭＳ 明朝" w:hAnsi="ＭＳ 明朝" w:hint="eastAsia"/>
          <w:szCs w:val="21"/>
        </w:rPr>
        <w:t>協力態勢</w:t>
      </w:r>
      <w:r w:rsidR="00FF1FA4">
        <w:rPr>
          <w:rFonts w:ascii="ＭＳ 明朝" w:eastAsia="ＭＳ 明朝" w:hAnsi="ＭＳ 明朝" w:hint="eastAsia"/>
          <w:szCs w:val="21"/>
        </w:rPr>
        <w:t>は</w:t>
      </w:r>
      <w:r w:rsidR="00F56909">
        <w:rPr>
          <w:rFonts w:ascii="ＭＳ 明朝" w:eastAsia="ＭＳ 明朝" w:hAnsi="ＭＳ 明朝" w:hint="eastAsia"/>
          <w:szCs w:val="21"/>
        </w:rPr>
        <w:t>十分機能</w:t>
      </w:r>
      <w:r w:rsidR="00FF1FA4">
        <w:rPr>
          <w:rFonts w:ascii="ＭＳ 明朝" w:eastAsia="ＭＳ 明朝" w:hAnsi="ＭＳ 明朝" w:hint="eastAsia"/>
          <w:szCs w:val="21"/>
        </w:rPr>
        <w:t>されず</w:t>
      </w:r>
      <w:r w:rsidR="00F56909">
        <w:rPr>
          <w:rFonts w:ascii="ＭＳ 明朝" w:eastAsia="ＭＳ 明朝" w:hAnsi="ＭＳ 明朝" w:hint="eastAsia"/>
          <w:szCs w:val="21"/>
        </w:rPr>
        <w:t>、</w:t>
      </w:r>
      <w:r w:rsidR="00C61006" w:rsidRPr="00C61006">
        <w:rPr>
          <w:rFonts w:ascii="ＭＳ 明朝" w:eastAsia="ＭＳ 明朝" w:hAnsi="ＭＳ 明朝" w:hint="eastAsia"/>
          <w:szCs w:val="21"/>
        </w:rPr>
        <w:t>課内全体で</w:t>
      </w:r>
      <w:r w:rsidR="00C61006">
        <w:rPr>
          <w:rFonts w:ascii="ＭＳ 明朝" w:eastAsia="ＭＳ 明朝" w:hAnsi="ＭＳ 明朝" w:hint="eastAsia"/>
          <w:szCs w:val="21"/>
        </w:rPr>
        <w:t>受益者</w:t>
      </w:r>
      <w:r w:rsidR="00C61006" w:rsidRPr="00C61006">
        <w:rPr>
          <w:rFonts w:ascii="ＭＳ 明朝" w:eastAsia="ＭＳ 明朝" w:hAnsi="ＭＳ 明朝" w:hint="eastAsia"/>
          <w:szCs w:val="21"/>
        </w:rPr>
        <w:t>分担金の滞納管理</w:t>
      </w:r>
      <w:r w:rsidR="00FF1FA4">
        <w:rPr>
          <w:rFonts w:ascii="ＭＳ 明朝" w:eastAsia="ＭＳ 明朝" w:hAnsi="ＭＳ 明朝" w:hint="eastAsia"/>
          <w:szCs w:val="21"/>
        </w:rPr>
        <w:t>を行おうとすることもありません</w:t>
      </w:r>
      <w:r w:rsidR="00F56909">
        <w:rPr>
          <w:rFonts w:ascii="ＭＳ 明朝" w:eastAsia="ＭＳ 明朝" w:hAnsi="ＭＳ 明朝" w:hint="eastAsia"/>
          <w:szCs w:val="21"/>
        </w:rPr>
        <w:t>でした。</w:t>
      </w:r>
    </w:p>
    <w:p w:rsidR="00FF1FA4" w:rsidRDefault="008B503F" w:rsidP="00FF1FA4">
      <w:pPr>
        <w:pStyle w:val="a3"/>
        <w:numPr>
          <w:ilvl w:val="0"/>
          <w:numId w:val="2"/>
        </w:numPr>
        <w:ind w:leftChars="0"/>
        <w:rPr>
          <w:rFonts w:ascii="ＭＳ 明朝" w:eastAsia="ＭＳ 明朝" w:hAnsi="ＭＳ 明朝"/>
          <w:szCs w:val="21"/>
        </w:rPr>
      </w:pPr>
      <w:r>
        <w:rPr>
          <w:rFonts w:ascii="ＭＳ 明朝" w:eastAsia="ＭＳ 明朝" w:hAnsi="ＭＳ 明朝" w:hint="eastAsia"/>
          <w:szCs w:val="21"/>
        </w:rPr>
        <w:t>課内</w:t>
      </w:r>
      <w:r w:rsidR="00FF1FA4">
        <w:rPr>
          <w:rFonts w:ascii="ＭＳ 明朝" w:eastAsia="ＭＳ 明朝" w:hAnsi="ＭＳ 明朝" w:hint="eastAsia"/>
          <w:szCs w:val="21"/>
        </w:rPr>
        <w:t>の職員</w:t>
      </w:r>
      <w:r>
        <w:rPr>
          <w:rFonts w:ascii="ＭＳ 明朝" w:eastAsia="ＭＳ 明朝" w:hAnsi="ＭＳ 明朝" w:hint="eastAsia"/>
          <w:szCs w:val="21"/>
        </w:rPr>
        <w:t>全体の意識として</w:t>
      </w:r>
      <w:r w:rsidR="00F56909">
        <w:rPr>
          <w:rFonts w:ascii="ＭＳ 明朝" w:eastAsia="ＭＳ 明朝" w:hAnsi="ＭＳ 明朝" w:hint="eastAsia"/>
          <w:szCs w:val="21"/>
        </w:rPr>
        <w:t>も</w:t>
      </w:r>
      <w:r>
        <w:rPr>
          <w:rFonts w:ascii="ＭＳ 明朝" w:eastAsia="ＭＳ 明朝" w:hAnsi="ＭＳ 明朝" w:hint="eastAsia"/>
          <w:szCs w:val="21"/>
        </w:rPr>
        <w:t>、</w:t>
      </w:r>
      <w:r w:rsidR="00F56909">
        <w:rPr>
          <w:rFonts w:ascii="ＭＳ 明朝" w:eastAsia="ＭＳ 明朝" w:hAnsi="ＭＳ 明朝" w:hint="eastAsia"/>
          <w:szCs w:val="21"/>
        </w:rPr>
        <w:t>「</w:t>
      </w:r>
      <w:r w:rsidRPr="008B503F">
        <w:rPr>
          <w:rFonts w:ascii="ＭＳ 明朝" w:eastAsia="ＭＳ 明朝" w:hAnsi="ＭＳ 明朝" w:hint="eastAsia"/>
          <w:szCs w:val="21"/>
        </w:rPr>
        <w:t>下水道に接続する際に納付してもらえば良い</w:t>
      </w:r>
      <w:r w:rsidR="00F56909">
        <w:rPr>
          <w:rFonts w:ascii="ＭＳ 明朝" w:eastAsia="ＭＳ 明朝" w:hAnsi="ＭＳ 明朝" w:hint="eastAsia"/>
          <w:szCs w:val="21"/>
        </w:rPr>
        <w:t>。」と安易にとらえ、</w:t>
      </w:r>
      <w:r w:rsidRPr="008B503F">
        <w:rPr>
          <w:rFonts w:ascii="ＭＳ 明朝" w:eastAsia="ＭＳ 明朝" w:hAnsi="ＭＳ 明朝" w:hint="eastAsia"/>
          <w:szCs w:val="21"/>
        </w:rPr>
        <w:t>滞納整理に力を入れて</w:t>
      </w:r>
      <w:r w:rsidR="00F56909">
        <w:rPr>
          <w:rFonts w:ascii="ＭＳ 明朝" w:eastAsia="ＭＳ 明朝" w:hAnsi="ＭＳ 明朝" w:hint="eastAsia"/>
          <w:szCs w:val="21"/>
        </w:rPr>
        <w:t>きませんでした。</w:t>
      </w:r>
    </w:p>
    <w:p w:rsidR="00FF1FA4" w:rsidRDefault="00FF1FA4" w:rsidP="00FF1FA4">
      <w:pPr>
        <w:pStyle w:val="a3"/>
        <w:numPr>
          <w:ilvl w:val="0"/>
          <w:numId w:val="2"/>
        </w:numPr>
        <w:ind w:leftChars="0"/>
        <w:rPr>
          <w:rFonts w:ascii="ＭＳ 明朝" w:eastAsia="ＭＳ 明朝" w:hAnsi="ＭＳ 明朝"/>
          <w:szCs w:val="21"/>
        </w:rPr>
      </w:pPr>
      <w:r>
        <w:rPr>
          <w:rFonts w:ascii="ＭＳ 明朝" w:eastAsia="ＭＳ 明朝" w:hAnsi="ＭＳ 明朝" w:hint="eastAsia"/>
          <w:szCs w:val="21"/>
        </w:rPr>
        <w:t>消滅時効後に納付された分担金は誤納金として扱われ、還付加算金を加算して還付すべきことが十分理解されていませんでした。</w:t>
      </w:r>
    </w:p>
    <w:p w:rsidR="00235D9E" w:rsidRPr="00FF1FA4" w:rsidRDefault="00235D9E" w:rsidP="00FF1FA4">
      <w:pPr>
        <w:pStyle w:val="a3"/>
        <w:numPr>
          <w:ilvl w:val="0"/>
          <w:numId w:val="2"/>
        </w:numPr>
        <w:ind w:leftChars="0"/>
        <w:rPr>
          <w:rFonts w:ascii="ＭＳ 明朝" w:eastAsia="ＭＳ 明朝" w:hAnsi="ＭＳ 明朝"/>
          <w:szCs w:val="21"/>
        </w:rPr>
      </w:pPr>
      <w:r w:rsidRPr="00FF1FA4">
        <w:rPr>
          <w:rFonts w:ascii="ＭＳ 明朝" w:eastAsia="ＭＳ 明朝" w:hAnsi="ＭＳ 明朝" w:hint="eastAsia"/>
          <w:szCs w:val="21"/>
        </w:rPr>
        <w:t>時効により徴収権が消滅した受益者分担金については、徴収することができないこと</w:t>
      </w:r>
      <w:r w:rsidR="00FF1FA4">
        <w:rPr>
          <w:rFonts w:ascii="ＭＳ 明朝" w:eastAsia="ＭＳ 明朝" w:hAnsi="ＭＳ 明朝" w:hint="eastAsia"/>
          <w:szCs w:val="21"/>
        </w:rPr>
        <w:t>や、</w:t>
      </w:r>
      <w:r w:rsidR="00FF1FA4" w:rsidRPr="00FF1FA4">
        <w:rPr>
          <w:rFonts w:ascii="ＭＳ 明朝" w:eastAsia="ＭＳ 明朝" w:hAnsi="ＭＳ 明朝" w:hint="eastAsia"/>
          <w:szCs w:val="21"/>
        </w:rPr>
        <w:t>不納欠損処理を行う必要がある</w:t>
      </w:r>
      <w:r w:rsidR="005C5D8B">
        <w:rPr>
          <w:rFonts w:ascii="ＭＳ 明朝" w:eastAsia="ＭＳ 明朝" w:hAnsi="ＭＳ 明朝" w:hint="eastAsia"/>
          <w:szCs w:val="21"/>
        </w:rPr>
        <w:t>こと</w:t>
      </w:r>
      <w:r w:rsidR="00FF1FA4">
        <w:rPr>
          <w:rFonts w:ascii="ＭＳ 明朝" w:eastAsia="ＭＳ 明朝" w:hAnsi="ＭＳ 明朝" w:hint="eastAsia"/>
          <w:szCs w:val="21"/>
        </w:rPr>
        <w:t>を</w:t>
      </w:r>
      <w:r w:rsidRPr="00FF1FA4">
        <w:rPr>
          <w:rFonts w:ascii="ＭＳ 明朝" w:eastAsia="ＭＳ 明朝" w:hAnsi="ＭＳ 明朝" w:hint="eastAsia"/>
          <w:szCs w:val="21"/>
        </w:rPr>
        <w:t>歴代の村長に対し</w:t>
      </w:r>
      <w:r w:rsidR="001B4C96" w:rsidRPr="00FF1FA4">
        <w:rPr>
          <w:rFonts w:ascii="ＭＳ 明朝" w:eastAsia="ＭＳ 明朝" w:hAnsi="ＭＳ 明朝" w:hint="eastAsia"/>
          <w:szCs w:val="21"/>
        </w:rPr>
        <w:t>説明し</w:t>
      </w:r>
      <w:r w:rsidR="00E8084F">
        <w:rPr>
          <w:rFonts w:ascii="ＭＳ 明朝" w:eastAsia="ＭＳ 明朝" w:hAnsi="ＭＳ 明朝" w:hint="eastAsia"/>
          <w:szCs w:val="21"/>
        </w:rPr>
        <w:t>た際には、</w:t>
      </w:r>
      <w:r w:rsidR="001B4C96" w:rsidRPr="00FF1FA4">
        <w:rPr>
          <w:rFonts w:ascii="ＭＳ 明朝" w:eastAsia="ＭＳ 明朝" w:hAnsi="ＭＳ 明朝" w:hint="eastAsia"/>
          <w:szCs w:val="21"/>
        </w:rPr>
        <w:t>納付した受益者との間に不公平が生じるとのことから、不納欠損とすることを認めてもらえず、長年不納欠損処理ができ</w:t>
      </w:r>
      <w:r w:rsidR="00E8084F">
        <w:rPr>
          <w:rFonts w:ascii="ＭＳ 明朝" w:eastAsia="ＭＳ 明朝" w:hAnsi="ＭＳ 明朝" w:hint="eastAsia"/>
          <w:szCs w:val="21"/>
        </w:rPr>
        <w:t>ませんでした</w:t>
      </w:r>
      <w:r w:rsidR="001B4C96" w:rsidRPr="00FF1FA4">
        <w:rPr>
          <w:rFonts w:ascii="ＭＳ 明朝" w:eastAsia="ＭＳ 明朝" w:hAnsi="ＭＳ 明朝" w:hint="eastAsia"/>
          <w:szCs w:val="21"/>
        </w:rPr>
        <w:t>。</w:t>
      </w:r>
    </w:p>
    <w:p w:rsidR="004F56CE" w:rsidRDefault="004F56CE">
      <w:pPr>
        <w:rPr>
          <w:rFonts w:ascii="ＭＳ 明朝" w:eastAsia="ＭＳ 明朝" w:hAnsi="ＭＳ 明朝"/>
          <w:szCs w:val="21"/>
        </w:rPr>
      </w:pPr>
    </w:p>
    <w:p w:rsidR="00A60E24" w:rsidRDefault="00A60E24">
      <w:pPr>
        <w:rPr>
          <w:rFonts w:ascii="ＭＳ 明朝" w:eastAsia="ＭＳ 明朝" w:hAnsi="ＭＳ 明朝"/>
          <w:szCs w:val="21"/>
        </w:rPr>
      </w:pPr>
    </w:p>
    <w:p w:rsidR="004F56CE" w:rsidRDefault="00B92BB0">
      <w:pPr>
        <w:rPr>
          <w:rFonts w:ascii="ＭＳ 明朝" w:eastAsia="ＭＳ 明朝" w:hAnsi="ＭＳ 明朝"/>
          <w:sz w:val="28"/>
          <w:szCs w:val="28"/>
        </w:rPr>
      </w:pPr>
      <w:r w:rsidRPr="00B92BB0">
        <w:rPr>
          <w:rFonts w:ascii="ＭＳ 明朝" w:eastAsia="ＭＳ 明朝" w:hAnsi="ＭＳ 明朝" w:hint="eastAsia"/>
          <w:sz w:val="28"/>
          <w:szCs w:val="28"/>
        </w:rPr>
        <w:lastRenderedPageBreak/>
        <w:t>＜今後の</w:t>
      </w:r>
      <w:bookmarkStart w:id="10" w:name="_Hlk85713614"/>
      <w:r w:rsidRPr="00B92BB0">
        <w:rPr>
          <w:rFonts w:ascii="ＭＳ 明朝" w:eastAsia="ＭＳ 明朝" w:hAnsi="ＭＳ 明朝" w:hint="eastAsia"/>
          <w:sz w:val="28"/>
          <w:szCs w:val="28"/>
        </w:rPr>
        <w:t>再発</w:t>
      </w:r>
      <w:bookmarkEnd w:id="10"/>
      <w:r w:rsidRPr="00B92BB0">
        <w:rPr>
          <w:rFonts w:ascii="ＭＳ 明朝" w:eastAsia="ＭＳ 明朝" w:hAnsi="ＭＳ 明朝" w:hint="eastAsia"/>
          <w:sz w:val="28"/>
          <w:szCs w:val="28"/>
        </w:rPr>
        <w:t>防止</w:t>
      </w:r>
      <w:r w:rsidR="00E8084F">
        <w:rPr>
          <w:rFonts w:ascii="ＭＳ 明朝" w:eastAsia="ＭＳ 明朝" w:hAnsi="ＭＳ 明朝" w:hint="eastAsia"/>
          <w:sz w:val="28"/>
          <w:szCs w:val="28"/>
        </w:rPr>
        <w:t>について</w:t>
      </w:r>
      <w:r w:rsidRPr="00B92BB0">
        <w:rPr>
          <w:rFonts w:ascii="ＭＳ 明朝" w:eastAsia="ＭＳ 明朝" w:hAnsi="ＭＳ 明朝" w:hint="eastAsia"/>
          <w:sz w:val="28"/>
          <w:szCs w:val="28"/>
        </w:rPr>
        <w:t>＞</w:t>
      </w:r>
    </w:p>
    <w:p w:rsidR="00CD137A" w:rsidRPr="00E8084F" w:rsidRDefault="00CD137A">
      <w:pPr>
        <w:rPr>
          <w:rFonts w:ascii="ＭＳ 明朝" w:eastAsia="ＭＳ 明朝" w:hAnsi="ＭＳ 明朝"/>
          <w:sz w:val="28"/>
          <w:szCs w:val="28"/>
        </w:rPr>
      </w:pPr>
    </w:p>
    <w:p w:rsidR="00DD0D22" w:rsidRDefault="00DD0D22" w:rsidP="00BB5A56">
      <w:pPr>
        <w:ind w:firstLineChars="100" w:firstLine="210"/>
        <w:rPr>
          <w:rFonts w:ascii="ＭＳ 明朝" w:eastAsia="ＭＳ 明朝" w:hAnsi="ＭＳ 明朝"/>
        </w:rPr>
      </w:pPr>
      <w:r>
        <w:rPr>
          <w:rFonts w:ascii="ＭＳ 明朝" w:eastAsia="ＭＳ 明朝" w:hAnsi="ＭＳ 明朝" w:hint="eastAsia"/>
        </w:rPr>
        <w:t>受益者分担金に多額の徴収不能な未収金を生じさせたこと</w:t>
      </w:r>
      <w:r w:rsidR="00E8084F">
        <w:rPr>
          <w:rFonts w:ascii="ＭＳ 明朝" w:eastAsia="ＭＳ 明朝" w:hAnsi="ＭＳ 明朝" w:hint="eastAsia"/>
        </w:rPr>
        <w:t>につきましては、様々な事務処理の不手際が存在したためであることを重く受け止め、二度とこうした事態を招か</w:t>
      </w:r>
      <w:r w:rsidR="00373EE4">
        <w:rPr>
          <w:rFonts w:ascii="ＭＳ 明朝" w:eastAsia="ＭＳ 明朝" w:hAnsi="ＭＳ 明朝" w:hint="eastAsia"/>
        </w:rPr>
        <w:t>ない</w:t>
      </w:r>
      <w:r w:rsidR="00E8084F">
        <w:rPr>
          <w:rFonts w:ascii="ＭＳ 明朝" w:eastAsia="ＭＳ 明朝" w:hAnsi="ＭＳ 明朝" w:hint="eastAsia"/>
        </w:rPr>
        <w:t>ように、</w:t>
      </w:r>
      <w:r>
        <w:rPr>
          <w:rFonts w:ascii="ＭＳ 明朝" w:eastAsia="ＭＳ 明朝" w:hAnsi="ＭＳ 明朝" w:hint="eastAsia"/>
        </w:rPr>
        <w:t>具体的な改善及び再発防止</w:t>
      </w:r>
      <w:r w:rsidR="00E8084F">
        <w:rPr>
          <w:rFonts w:ascii="ＭＳ 明朝" w:eastAsia="ＭＳ 明朝" w:hAnsi="ＭＳ 明朝" w:hint="eastAsia"/>
        </w:rPr>
        <w:t>に取り組んでまいります。</w:t>
      </w:r>
    </w:p>
    <w:p w:rsidR="001F01D5" w:rsidRPr="00E8084F" w:rsidRDefault="001F01D5" w:rsidP="00DD0D22">
      <w:pPr>
        <w:rPr>
          <w:rFonts w:ascii="ＭＳ 明朝" w:eastAsia="ＭＳ 明朝" w:hAnsi="ＭＳ 明朝"/>
          <w:sz w:val="24"/>
          <w:szCs w:val="24"/>
        </w:rPr>
      </w:pPr>
    </w:p>
    <w:p w:rsidR="001F01D5" w:rsidRDefault="00D65231" w:rsidP="001F01D5">
      <w:pPr>
        <w:rPr>
          <w:rFonts w:ascii="ＭＳ 明朝" w:eastAsia="ＭＳ 明朝" w:hAnsi="ＭＳ 明朝"/>
          <w:szCs w:val="21"/>
        </w:rPr>
      </w:pPr>
      <w:r>
        <w:rPr>
          <w:rFonts w:ascii="ＭＳ 明朝" w:eastAsia="ＭＳ 明朝" w:hAnsi="ＭＳ 明朝" w:hint="eastAsia"/>
          <w:szCs w:val="21"/>
        </w:rPr>
        <w:t>１．</w:t>
      </w:r>
      <w:r w:rsidR="001F01D5" w:rsidRPr="00D85E90">
        <w:rPr>
          <w:rFonts w:ascii="ＭＳ 明朝" w:eastAsia="ＭＳ 明朝" w:hAnsi="ＭＳ 明朝" w:hint="eastAsia"/>
          <w:szCs w:val="21"/>
        </w:rPr>
        <w:t>債権保全</w:t>
      </w:r>
      <w:r w:rsidR="00E8084F">
        <w:rPr>
          <w:rFonts w:ascii="ＭＳ 明朝" w:eastAsia="ＭＳ 明朝" w:hAnsi="ＭＳ 明朝" w:hint="eastAsia"/>
          <w:szCs w:val="21"/>
        </w:rPr>
        <w:t>事務の進捗</w:t>
      </w:r>
      <w:r w:rsidR="001F01D5" w:rsidRPr="00D85E90">
        <w:rPr>
          <w:rFonts w:ascii="ＭＳ 明朝" w:eastAsia="ＭＳ 明朝" w:hAnsi="ＭＳ 明朝" w:hint="eastAsia"/>
          <w:szCs w:val="21"/>
        </w:rPr>
        <w:t>管理</w:t>
      </w:r>
      <w:r w:rsidR="00E8084F">
        <w:rPr>
          <w:rFonts w:ascii="ＭＳ 明朝" w:eastAsia="ＭＳ 明朝" w:hAnsi="ＭＳ 明朝" w:hint="eastAsia"/>
          <w:szCs w:val="21"/>
        </w:rPr>
        <w:t>の徹底</w:t>
      </w:r>
    </w:p>
    <w:p w:rsidR="00E8084F" w:rsidRDefault="000469DF" w:rsidP="00B4479F">
      <w:pPr>
        <w:pStyle w:val="a3"/>
        <w:numPr>
          <w:ilvl w:val="0"/>
          <w:numId w:val="11"/>
        </w:numPr>
        <w:ind w:leftChars="0"/>
        <w:rPr>
          <w:rFonts w:ascii="ＭＳ 明朝" w:eastAsia="ＭＳ 明朝" w:hAnsi="ＭＳ 明朝"/>
          <w:szCs w:val="21"/>
        </w:rPr>
      </w:pPr>
      <w:r w:rsidRPr="00E8084F">
        <w:rPr>
          <w:rFonts w:ascii="ＭＳ 明朝" w:eastAsia="ＭＳ 明朝" w:hAnsi="ＭＳ 明朝" w:hint="eastAsia"/>
          <w:szCs w:val="21"/>
        </w:rPr>
        <w:t>消滅時効が成立する日が管理できるように、</w:t>
      </w:r>
      <w:bookmarkStart w:id="11" w:name="_Hlk85715907"/>
      <w:r w:rsidRPr="00E8084F">
        <w:rPr>
          <w:rFonts w:ascii="ＭＳ 明朝" w:eastAsia="ＭＳ 明朝" w:hAnsi="ＭＳ 明朝" w:hint="eastAsia"/>
          <w:szCs w:val="21"/>
        </w:rPr>
        <w:t>時効計算の根拠となる納期限、収納日、督促状発付日及び納付誓約書の受付日等を</w:t>
      </w:r>
      <w:bookmarkEnd w:id="11"/>
      <w:r w:rsidRPr="00E8084F">
        <w:rPr>
          <w:rFonts w:ascii="ＭＳ 明朝" w:eastAsia="ＭＳ 明朝" w:hAnsi="ＭＳ 明朝" w:hint="eastAsia"/>
          <w:szCs w:val="21"/>
        </w:rPr>
        <w:t>掌握</w:t>
      </w:r>
      <w:r w:rsidR="00076DFB" w:rsidRPr="00E8084F">
        <w:rPr>
          <w:rFonts w:ascii="ＭＳ 明朝" w:eastAsia="ＭＳ 明朝" w:hAnsi="ＭＳ 明朝" w:hint="eastAsia"/>
          <w:szCs w:val="21"/>
        </w:rPr>
        <w:t>します</w:t>
      </w:r>
      <w:r w:rsidRPr="00E8084F">
        <w:rPr>
          <w:rFonts w:ascii="ＭＳ 明朝" w:eastAsia="ＭＳ 明朝" w:hAnsi="ＭＳ 明朝" w:hint="eastAsia"/>
          <w:szCs w:val="21"/>
        </w:rPr>
        <w:t>。</w:t>
      </w:r>
    </w:p>
    <w:p w:rsidR="00654014" w:rsidRDefault="001F01D5" w:rsidP="00B4479F">
      <w:pPr>
        <w:pStyle w:val="a3"/>
        <w:numPr>
          <w:ilvl w:val="0"/>
          <w:numId w:val="11"/>
        </w:numPr>
        <w:ind w:leftChars="0"/>
        <w:rPr>
          <w:rFonts w:ascii="ＭＳ 明朝" w:eastAsia="ＭＳ 明朝" w:hAnsi="ＭＳ 明朝"/>
          <w:szCs w:val="21"/>
        </w:rPr>
      </w:pPr>
      <w:r w:rsidRPr="00E8084F">
        <w:rPr>
          <w:rFonts w:ascii="ＭＳ 明朝" w:eastAsia="ＭＳ 明朝" w:hAnsi="ＭＳ 明朝" w:hint="eastAsia"/>
          <w:szCs w:val="21"/>
        </w:rPr>
        <w:t>担当</w:t>
      </w:r>
      <w:r w:rsidR="00E8084F">
        <w:rPr>
          <w:rFonts w:ascii="ＭＳ 明朝" w:eastAsia="ＭＳ 明朝" w:hAnsi="ＭＳ 明朝" w:hint="eastAsia"/>
          <w:szCs w:val="21"/>
        </w:rPr>
        <w:t>職員</w:t>
      </w:r>
      <w:r w:rsidRPr="00E8084F">
        <w:rPr>
          <w:rFonts w:ascii="ＭＳ 明朝" w:eastAsia="ＭＳ 明朝" w:hAnsi="ＭＳ 明朝" w:hint="eastAsia"/>
          <w:szCs w:val="21"/>
        </w:rPr>
        <w:t>は、債権保全に係る年間スケジュールを作成し、</w:t>
      </w:r>
      <w:r w:rsidR="00E8084F">
        <w:rPr>
          <w:rFonts w:ascii="ＭＳ 明朝" w:eastAsia="ＭＳ 明朝" w:hAnsi="ＭＳ 明朝" w:hint="eastAsia"/>
          <w:szCs w:val="21"/>
        </w:rPr>
        <w:t>課内全体で</w:t>
      </w:r>
      <w:r w:rsidR="00654014">
        <w:rPr>
          <w:rFonts w:ascii="ＭＳ 明朝" w:eastAsia="ＭＳ 明朝" w:hAnsi="ＭＳ 明朝" w:hint="eastAsia"/>
          <w:szCs w:val="21"/>
        </w:rPr>
        <w:t>進捗</w:t>
      </w:r>
      <w:r w:rsidRPr="00E8084F">
        <w:rPr>
          <w:rFonts w:ascii="ＭＳ 明朝" w:eastAsia="ＭＳ 明朝" w:hAnsi="ＭＳ 明朝" w:hint="eastAsia"/>
          <w:szCs w:val="21"/>
        </w:rPr>
        <w:t>管理</w:t>
      </w:r>
      <w:r w:rsidR="00654014">
        <w:rPr>
          <w:rFonts w:ascii="ＭＳ 明朝" w:eastAsia="ＭＳ 明朝" w:hAnsi="ＭＳ 明朝" w:hint="eastAsia"/>
          <w:szCs w:val="21"/>
        </w:rPr>
        <w:t>を行います。特に、</w:t>
      </w:r>
      <w:r w:rsidRPr="00654014">
        <w:rPr>
          <w:rFonts w:ascii="ＭＳ 明朝" w:eastAsia="ＭＳ 明朝" w:hAnsi="ＭＳ 明朝" w:hint="eastAsia"/>
          <w:szCs w:val="21"/>
        </w:rPr>
        <w:t>上司</w:t>
      </w:r>
      <w:r w:rsidR="00654014">
        <w:rPr>
          <w:rFonts w:ascii="ＭＳ 明朝" w:eastAsia="ＭＳ 明朝" w:hAnsi="ＭＳ 明朝" w:hint="eastAsia"/>
          <w:szCs w:val="21"/>
        </w:rPr>
        <w:t>の管理監督者</w:t>
      </w:r>
      <w:r w:rsidRPr="00654014">
        <w:rPr>
          <w:rFonts w:ascii="ＭＳ 明朝" w:eastAsia="ＭＳ 明朝" w:hAnsi="ＭＳ 明朝" w:hint="eastAsia"/>
          <w:szCs w:val="21"/>
        </w:rPr>
        <w:t>において</w:t>
      </w:r>
      <w:r w:rsidR="00654014">
        <w:rPr>
          <w:rFonts w:ascii="ＭＳ 明朝" w:eastAsia="ＭＳ 明朝" w:hAnsi="ＭＳ 明朝" w:hint="eastAsia"/>
          <w:szCs w:val="21"/>
        </w:rPr>
        <w:t>、</w:t>
      </w:r>
      <w:r w:rsidRPr="00654014">
        <w:rPr>
          <w:rFonts w:ascii="ＭＳ 明朝" w:eastAsia="ＭＳ 明朝" w:hAnsi="ＭＳ 明朝" w:hint="eastAsia"/>
          <w:szCs w:val="21"/>
        </w:rPr>
        <w:t>進捗状況を</w:t>
      </w:r>
      <w:r w:rsidR="00654014">
        <w:rPr>
          <w:rFonts w:ascii="ＭＳ 明朝" w:eastAsia="ＭＳ 明朝" w:hAnsi="ＭＳ 明朝" w:hint="eastAsia"/>
          <w:szCs w:val="21"/>
        </w:rPr>
        <w:t>常時</w:t>
      </w:r>
      <w:r w:rsidRPr="00654014">
        <w:rPr>
          <w:rFonts w:ascii="ＭＳ 明朝" w:eastAsia="ＭＳ 明朝" w:hAnsi="ＭＳ 明朝" w:hint="eastAsia"/>
          <w:szCs w:val="21"/>
        </w:rPr>
        <w:t>把握し</w:t>
      </w:r>
      <w:r w:rsidR="007308E2">
        <w:rPr>
          <w:rFonts w:ascii="ＭＳ 明朝" w:eastAsia="ＭＳ 明朝" w:hAnsi="ＭＳ 明朝" w:hint="eastAsia"/>
          <w:szCs w:val="21"/>
        </w:rPr>
        <w:t>進行</w:t>
      </w:r>
      <w:r w:rsidRPr="00654014">
        <w:rPr>
          <w:rFonts w:ascii="ＭＳ 明朝" w:eastAsia="ＭＳ 明朝" w:hAnsi="ＭＳ 明朝" w:hint="eastAsia"/>
          <w:szCs w:val="21"/>
        </w:rPr>
        <w:t>を管理</w:t>
      </w:r>
      <w:r w:rsidR="00076DFB" w:rsidRPr="00654014">
        <w:rPr>
          <w:rFonts w:ascii="ＭＳ 明朝" w:eastAsia="ＭＳ 明朝" w:hAnsi="ＭＳ 明朝" w:hint="eastAsia"/>
          <w:szCs w:val="21"/>
        </w:rPr>
        <w:t>します</w:t>
      </w:r>
      <w:r w:rsidRPr="00654014">
        <w:rPr>
          <w:rFonts w:ascii="ＭＳ 明朝" w:eastAsia="ＭＳ 明朝" w:hAnsi="ＭＳ 明朝" w:hint="eastAsia"/>
          <w:szCs w:val="21"/>
        </w:rPr>
        <w:t>。</w:t>
      </w:r>
    </w:p>
    <w:p w:rsidR="001F01D5" w:rsidRPr="00654014" w:rsidRDefault="00654014" w:rsidP="00B4479F">
      <w:pPr>
        <w:pStyle w:val="a3"/>
        <w:numPr>
          <w:ilvl w:val="0"/>
          <w:numId w:val="11"/>
        </w:numPr>
        <w:ind w:leftChars="0"/>
        <w:rPr>
          <w:rFonts w:ascii="ＭＳ 明朝" w:eastAsia="ＭＳ 明朝" w:hAnsi="ＭＳ 明朝"/>
          <w:szCs w:val="21"/>
        </w:rPr>
      </w:pPr>
      <w:r>
        <w:rPr>
          <w:rFonts w:ascii="ＭＳ 明朝" w:eastAsia="ＭＳ 明朝" w:hAnsi="ＭＳ 明朝" w:hint="eastAsia"/>
          <w:szCs w:val="21"/>
        </w:rPr>
        <w:t>万一、</w:t>
      </w:r>
      <w:r w:rsidRPr="00654014">
        <w:rPr>
          <w:rFonts w:ascii="ＭＳ 明朝" w:eastAsia="ＭＳ 明朝" w:hAnsi="ＭＳ 明朝" w:hint="eastAsia"/>
        </w:rPr>
        <w:t>業務</w:t>
      </w:r>
      <w:r>
        <w:rPr>
          <w:rFonts w:ascii="ＭＳ 明朝" w:eastAsia="ＭＳ 明朝" w:hAnsi="ＭＳ 明朝" w:hint="eastAsia"/>
        </w:rPr>
        <w:t>が停滞した場合は、</w:t>
      </w:r>
      <w:r w:rsidRPr="00654014">
        <w:rPr>
          <w:rFonts w:ascii="ＭＳ 明朝" w:eastAsia="ＭＳ 明朝" w:hAnsi="ＭＳ 明朝" w:hint="eastAsia"/>
        </w:rPr>
        <w:t>決して担当職員任せにせず、</w:t>
      </w:r>
      <w:r>
        <w:rPr>
          <w:rFonts w:ascii="ＭＳ 明朝" w:eastAsia="ＭＳ 明朝" w:hAnsi="ＭＳ 明朝" w:hint="eastAsia"/>
        </w:rPr>
        <w:t>上司である</w:t>
      </w:r>
      <w:r w:rsidRPr="00654014">
        <w:rPr>
          <w:rFonts w:ascii="ＭＳ 明朝" w:eastAsia="ＭＳ 明朝" w:hAnsi="ＭＳ 明朝" w:hint="eastAsia"/>
        </w:rPr>
        <w:t>管理監督者自らが課題解決に取り組</w:t>
      </w:r>
      <w:r>
        <w:rPr>
          <w:rFonts w:ascii="ＭＳ 明朝" w:eastAsia="ＭＳ 明朝" w:hAnsi="ＭＳ 明朝" w:hint="eastAsia"/>
        </w:rPr>
        <w:t>みます。</w:t>
      </w:r>
    </w:p>
    <w:p w:rsidR="00654014" w:rsidRPr="00654014" w:rsidRDefault="00654014" w:rsidP="00B4479F">
      <w:pPr>
        <w:pStyle w:val="a3"/>
        <w:numPr>
          <w:ilvl w:val="0"/>
          <w:numId w:val="11"/>
        </w:numPr>
        <w:ind w:leftChars="0"/>
        <w:rPr>
          <w:rFonts w:ascii="ＭＳ 明朝" w:eastAsia="ＭＳ 明朝" w:hAnsi="ＭＳ 明朝"/>
        </w:rPr>
      </w:pPr>
      <w:r>
        <w:rPr>
          <w:rFonts w:ascii="ＭＳ 明朝" w:eastAsia="ＭＳ 明朝" w:hAnsi="ＭＳ 明朝" w:hint="eastAsia"/>
          <w:szCs w:val="21"/>
        </w:rPr>
        <w:t>なお、</w:t>
      </w:r>
      <w:r w:rsidRPr="00654014">
        <w:rPr>
          <w:rFonts w:ascii="ＭＳ 明朝" w:eastAsia="ＭＳ 明朝" w:hAnsi="ＭＳ 明朝" w:hint="eastAsia"/>
          <w:szCs w:val="21"/>
        </w:rPr>
        <w:t>本村における現在の職員数では、下水道担当の増員は困難であることから、時効計算の根拠となる納期限、収納日、督促状発付日及び交渉履歴等を</w:t>
      </w:r>
      <w:r w:rsidRPr="00654014">
        <w:rPr>
          <w:rFonts w:ascii="ＭＳ 明朝" w:eastAsia="ＭＳ 明朝" w:hAnsi="ＭＳ 明朝" w:hint="eastAsia"/>
        </w:rPr>
        <w:t>一元的に記録しておけるような受益者分担金管理システムの導入を検討し、現職員体制でも適切な債権管理ができるようにします。</w:t>
      </w:r>
    </w:p>
    <w:p w:rsidR="001F01D5" w:rsidRPr="00654014" w:rsidRDefault="001F01D5" w:rsidP="00DD0D22">
      <w:pPr>
        <w:rPr>
          <w:rFonts w:ascii="ＭＳ 明朝" w:eastAsia="ＭＳ 明朝" w:hAnsi="ＭＳ 明朝"/>
        </w:rPr>
      </w:pPr>
    </w:p>
    <w:p w:rsidR="001F01D5" w:rsidRDefault="00E8084F" w:rsidP="001F01D5">
      <w:pPr>
        <w:rPr>
          <w:rFonts w:ascii="ＭＳ 明朝" w:eastAsia="ＭＳ 明朝" w:hAnsi="ＭＳ 明朝"/>
          <w:szCs w:val="21"/>
        </w:rPr>
      </w:pPr>
      <w:bookmarkStart w:id="12" w:name="_Hlk85702819"/>
      <w:r>
        <w:rPr>
          <w:rFonts w:ascii="ＭＳ 明朝" w:eastAsia="ＭＳ 明朝" w:hAnsi="ＭＳ 明朝" w:hint="eastAsia"/>
          <w:szCs w:val="21"/>
        </w:rPr>
        <w:t>２</w:t>
      </w:r>
      <w:r w:rsidR="00D65231">
        <w:rPr>
          <w:rFonts w:ascii="ＭＳ 明朝" w:eastAsia="ＭＳ 明朝" w:hAnsi="ＭＳ 明朝" w:hint="eastAsia"/>
          <w:szCs w:val="21"/>
        </w:rPr>
        <w:t>．</w:t>
      </w:r>
      <w:r w:rsidR="00654014">
        <w:rPr>
          <w:rFonts w:ascii="ＭＳ 明朝" w:eastAsia="ＭＳ 明朝" w:hAnsi="ＭＳ 明朝" w:hint="eastAsia"/>
          <w:szCs w:val="21"/>
        </w:rPr>
        <w:t>法令知識の習得等</w:t>
      </w:r>
    </w:p>
    <w:p w:rsidR="00654014" w:rsidRDefault="001F01D5" w:rsidP="00B4479F">
      <w:pPr>
        <w:pStyle w:val="a3"/>
        <w:numPr>
          <w:ilvl w:val="0"/>
          <w:numId w:val="12"/>
        </w:numPr>
        <w:ind w:leftChars="0"/>
        <w:rPr>
          <w:rFonts w:ascii="ＭＳ 明朝" w:eastAsia="ＭＳ 明朝" w:hAnsi="ＭＳ 明朝"/>
        </w:rPr>
      </w:pPr>
      <w:r w:rsidRPr="00654014">
        <w:rPr>
          <w:rFonts w:ascii="ＭＳ 明朝" w:eastAsia="ＭＳ 明朝" w:hAnsi="ＭＳ 明朝" w:hint="eastAsia"/>
        </w:rPr>
        <w:t>職員が業務上必要な知識を身に付け、業務遂行能力を高めるため、各種専門研修の受講を推進</w:t>
      </w:r>
      <w:r w:rsidR="00076DFB" w:rsidRPr="00654014">
        <w:rPr>
          <w:rFonts w:ascii="ＭＳ 明朝" w:eastAsia="ＭＳ 明朝" w:hAnsi="ＭＳ 明朝" w:hint="eastAsia"/>
        </w:rPr>
        <w:t>します</w:t>
      </w:r>
      <w:r w:rsidRPr="00654014">
        <w:rPr>
          <w:rFonts w:ascii="ＭＳ 明朝" w:eastAsia="ＭＳ 明朝" w:hAnsi="ＭＳ 明朝" w:hint="eastAsia"/>
        </w:rPr>
        <w:t>。</w:t>
      </w:r>
    </w:p>
    <w:p w:rsidR="00654014" w:rsidRDefault="001F01D5" w:rsidP="00B4479F">
      <w:pPr>
        <w:pStyle w:val="a3"/>
        <w:numPr>
          <w:ilvl w:val="0"/>
          <w:numId w:val="12"/>
        </w:numPr>
        <w:ind w:leftChars="0"/>
        <w:rPr>
          <w:rFonts w:ascii="ＭＳ 明朝" w:eastAsia="ＭＳ 明朝" w:hAnsi="ＭＳ 明朝"/>
        </w:rPr>
      </w:pPr>
      <w:r w:rsidRPr="00654014">
        <w:rPr>
          <w:rFonts w:ascii="ＭＳ 明朝" w:eastAsia="ＭＳ 明朝" w:hAnsi="ＭＳ 明朝" w:hint="eastAsia"/>
          <w:szCs w:val="21"/>
        </w:rPr>
        <w:t>研修受講後、</w:t>
      </w:r>
      <w:r w:rsidRPr="00654014">
        <w:rPr>
          <w:rFonts w:ascii="ＭＳ 明朝" w:eastAsia="ＭＳ 明朝" w:hAnsi="ＭＳ 明朝" w:hint="eastAsia"/>
        </w:rPr>
        <w:t>その成果を課内で共有し、</w:t>
      </w:r>
      <w:r w:rsidR="00076DFB" w:rsidRPr="00654014">
        <w:rPr>
          <w:rFonts w:ascii="ＭＳ 明朝" w:eastAsia="ＭＳ 明朝" w:hAnsi="ＭＳ 明朝" w:hint="eastAsia"/>
        </w:rPr>
        <w:t>課内</w:t>
      </w:r>
      <w:r w:rsidRPr="00654014">
        <w:rPr>
          <w:rFonts w:ascii="ＭＳ 明朝" w:eastAsia="ＭＳ 明朝" w:hAnsi="ＭＳ 明朝" w:hint="eastAsia"/>
        </w:rPr>
        <w:t>全体の底上げにつなげてい</w:t>
      </w:r>
      <w:r w:rsidR="00076DFB" w:rsidRPr="00654014">
        <w:rPr>
          <w:rFonts w:ascii="ＭＳ 明朝" w:eastAsia="ＭＳ 明朝" w:hAnsi="ＭＳ 明朝" w:hint="eastAsia"/>
        </w:rPr>
        <w:t>きます</w:t>
      </w:r>
      <w:r w:rsidRPr="00654014">
        <w:rPr>
          <w:rFonts w:ascii="ＭＳ 明朝" w:eastAsia="ＭＳ 明朝" w:hAnsi="ＭＳ 明朝" w:hint="eastAsia"/>
        </w:rPr>
        <w:t>。</w:t>
      </w:r>
    </w:p>
    <w:p w:rsidR="001F01D5" w:rsidRPr="00654014" w:rsidRDefault="00654014" w:rsidP="00B4479F">
      <w:pPr>
        <w:pStyle w:val="a3"/>
        <w:numPr>
          <w:ilvl w:val="0"/>
          <w:numId w:val="12"/>
        </w:numPr>
        <w:ind w:leftChars="0"/>
        <w:rPr>
          <w:rFonts w:ascii="ＭＳ 明朝" w:eastAsia="ＭＳ 明朝" w:hAnsi="ＭＳ 明朝"/>
        </w:rPr>
      </w:pPr>
      <w:r w:rsidRPr="00654014">
        <w:rPr>
          <w:rFonts w:ascii="ＭＳ 明朝" w:eastAsia="ＭＳ 明朝" w:hAnsi="ＭＳ 明朝" w:hint="eastAsia"/>
          <w:szCs w:val="21"/>
        </w:rPr>
        <w:t>個々のケースで問題やトラブルが発生した際には、課内ケース会議を開催し、問題解決に向けた議論の場を作るとともに、専門家の判断を仰ぎ、課内全員で考え改善するというスタイルを構築します。</w:t>
      </w:r>
    </w:p>
    <w:p w:rsidR="001F01D5" w:rsidRPr="00774730" w:rsidRDefault="001F01D5" w:rsidP="001F01D5">
      <w:pPr>
        <w:rPr>
          <w:rFonts w:ascii="ＭＳ 明朝" w:eastAsia="ＭＳ 明朝" w:hAnsi="ＭＳ 明朝"/>
          <w:szCs w:val="21"/>
        </w:rPr>
      </w:pPr>
    </w:p>
    <w:bookmarkEnd w:id="12"/>
    <w:p w:rsidR="00654014" w:rsidRDefault="00E8084F" w:rsidP="00795EF5">
      <w:pPr>
        <w:rPr>
          <w:rFonts w:ascii="ＭＳ 明朝" w:eastAsia="ＭＳ 明朝" w:hAnsi="ＭＳ 明朝"/>
          <w:szCs w:val="21"/>
        </w:rPr>
      </w:pPr>
      <w:r>
        <w:rPr>
          <w:rFonts w:ascii="ＭＳ 明朝" w:eastAsia="ＭＳ 明朝" w:hAnsi="ＭＳ 明朝" w:hint="eastAsia"/>
        </w:rPr>
        <w:t>３</w:t>
      </w:r>
      <w:r w:rsidR="00D65231">
        <w:rPr>
          <w:rFonts w:ascii="ＭＳ 明朝" w:eastAsia="ＭＳ 明朝" w:hAnsi="ＭＳ 明朝" w:hint="eastAsia"/>
        </w:rPr>
        <w:t>．</w:t>
      </w:r>
      <w:r w:rsidR="00654014">
        <w:rPr>
          <w:rFonts w:ascii="ＭＳ 明朝" w:eastAsia="ＭＳ 明朝" w:hAnsi="ＭＳ 明朝" w:hint="eastAsia"/>
        </w:rPr>
        <w:t>全庁的な</w:t>
      </w:r>
      <w:r w:rsidR="000401CA">
        <w:rPr>
          <w:rFonts w:ascii="ＭＳ 明朝" w:eastAsia="ＭＳ 明朝" w:hAnsi="ＭＳ 明朝" w:hint="eastAsia"/>
          <w:szCs w:val="21"/>
        </w:rPr>
        <w:t>情報の共有化</w:t>
      </w:r>
      <w:r w:rsidR="00654014">
        <w:rPr>
          <w:rFonts w:ascii="ＭＳ 明朝" w:eastAsia="ＭＳ 明朝" w:hAnsi="ＭＳ 明朝" w:hint="eastAsia"/>
          <w:szCs w:val="21"/>
        </w:rPr>
        <w:t>と債権管理体制の強化</w:t>
      </w:r>
    </w:p>
    <w:p w:rsidR="00654014" w:rsidRDefault="00654014" w:rsidP="00B4479F">
      <w:pPr>
        <w:pStyle w:val="a3"/>
        <w:numPr>
          <w:ilvl w:val="0"/>
          <w:numId w:val="13"/>
        </w:numPr>
        <w:ind w:leftChars="0"/>
        <w:rPr>
          <w:rFonts w:ascii="ＭＳ 明朝" w:eastAsia="ＭＳ 明朝" w:hAnsi="ＭＳ 明朝"/>
        </w:rPr>
      </w:pPr>
      <w:r>
        <w:rPr>
          <w:rFonts w:ascii="ＭＳ 明朝" w:eastAsia="ＭＳ 明朝" w:hAnsi="ＭＳ 明朝" w:hint="eastAsia"/>
        </w:rPr>
        <w:t>上記の債権保全事務の進捗管理のほか、</w:t>
      </w:r>
      <w:r>
        <w:rPr>
          <w:rFonts w:ascii="ＭＳ 明朝" w:eastAsia="ＭＳ 明朝" w:hAnsi="ＭＳ 明朝" w:hint="eastAsia"/>
          <w:szCs w:val="21"/>
        </w:rPr>
        <w:t>他課と連携が必要な案件</w:t>
      </w:r>
      <w:r w:rsidR="00AA6006">
        <w:rPr>
          <w:rFonts w:ascii="ＭＳ 明朝" w:eastAsia="ＭＳ 明朝" w:hAnsi="ＭＳ 明朝" w:hint="eastAsia"/>
          <w:szCs w:val="21"/>
        </w:rPr>
        <w:t>や</w:t>
      </w:r>
      <w:r>
        <w:rPr>
          <w:rFonts w:ascii="ＭＳ 明朝" w:eastAsia="ＭＳ 明朝" w:hAnsi="ＭＳ 明朝" w:hint="eastAsia"/>
          <w:szCs w:val="21"/>
        </w:rPr>
        <w:t>、課題</w:t>
      </w:r>
      <w:r w:rsidR="00AA6006">
        <w:rPr>
          <w:rFonts w:ascii="ＭＳ 明朝" w:eastAsia="ＭＳ 明朝" w:hAnsi="ＭＳ 明朝" w:hint="eastAsia"/>
          <w:szCs w:val="21"/>
        </w:rPr>
        <w:t>・</w:t>
      </w:r>
      <w:r>
        <w:rPr>
          <w:rFonts w:ascii="ＭＳ 明朝" w:eastAsia="ＭＳ 明朝" w:hAnsi="ＭＳ 明朝" w:hint="eastAsia"/>
          <w:szCs w:val="21"/>
        </w:rPr>
        <w:t>対策について、</w:t>
      </w:r>
      <w:r>
        <w:rPr>
          <w:rFonts w:ascii="ＭＳ 明朝" w:eastAsia="ＭＳ 明朝" w:hAnsi="ＭＳ 明朝" w:hint="eastAsia"/>
        </w:rPr>
        <w:t>全庁的にも情報を共有する機会を</w:t>
      </w:r>
      <w:r w:rsidR="00AA6006">
        <w:rPr>
          <w:rFonts w:ascii="ＭＳ 明朝" w:eastAsia="ＭＳ 明朝" w:hAnsi="ＭＳ 明朝" w:hint="eastAsia"/>
        </w:rPr>
        <w:t>定期的に</w:t>
      </w:r>
      <w:r>
        <w:rPr>
          <w:rFonts w:ascii="ＭＳ 明朝" w:eastAsia="ＭＳ 明朝" w:hAnsi="ＭＳ 明朝" w:hint="eastAsia"/>
        </w:rPr>
        <w:t>設けます。</w:t>
      </w:r>
    </w:p>
    <w:p w:rsidR="00AA6006" w:rsidRDefault="00654014" w:rsidP="00B4479F">
      <w:pPr>
        <w:pStyle w:val="a3"/>
        <w:numPr>
          <w:ilvl w:val="0"/>
          <w:numId w:val="13"/>
        </w:numPr>
        <w:ind w:leftChars="0"/>
        <w:rPr>
          <w:rFonts w:ascii="ＭＳ 明朝" w:eastAsia="ＭＳ 明朝" w:hAnsi="ＭＳ 明朝"/>
        </w:rPr>
      </w:pPr>
      <w:r>
        <w:rPr>
          <w:rFonts w:ascii="ＭＳ 明朝" w:eastAsia="ＭＳ 明朝" w:hAnsi="ＭＳ 明朝" w:hint="eastAsia"/>
        </w:rPr>
        <w:t>担当職員が異動の場合でも、</w:t>
      </w:r>
      <w:r w:rsidR="00795EF5" w:rsidRPr="00654014">
        <w:rPr>
          <w:rFonts w:ascii="ＭＳ 明朝" w:eastAsia="ＭＳ 明朝" w:hAnsi="ＭＳ 明朝" w:hint="eastAsia"/>
        </w:rPr>
        <w:t>事務引き継ぎ</w:t>
      </w:r>
      <w:r>
        <w:rPr>
          <w:rFonts w:ascii="ＭＳ 明朝" w:eastAsia="ＭＳ 明朝" w:hAnsi="ＭＳ 明朝" w:hint="eastAsia"/>
        </w:rPr>
        <w:t>が十分機能できるよう</w:t>
      </w:r>
      <w:r w:rsidR="00BC392D" w:rsidRPr="00654014">
        <w:rPr>
          <w:rFonts w:ascii="ＭＳ 明朝" w:eastAsia="ＭＳ 明朝" w:hAnsi="ＭＳ 明朝" w:hint="eastAsia"/>
        </w:rPr>
        <w:t>、</w:t>
      </w:r>
      <w:r w:rsidR="00795EF5" w:rsidRPr="00654014">
        <w:rPr>
          <w:rFonts w:ascii="ＭＳ 明朝" w:eastAsia="ＭＳ 明朝" w:hAnsi="ＭＳ 明朝" w:hint="eastAsia"/>
        </w:rPr>
        <w:t>引き継ぐ内容を明確に示すとともに、異動</w:t>
      </w:r>
      <w:r>
        <w:rPr>
          <w:rFonts w:ascii="ＭＳ 明朝" w:eastAsia="ＭＳ 明朝" w:hAnsi="ＭＳ 明朝" w:hint="eastAsia"/>
        </w:rPr>
        <w:t>職員</w:t>
      </w:r>
      <w:r w:rsidR="00795EF5" w:rsidRPr="00654014">
        <w:rPr>
          <w:rFonts w:ascii="ＭＳ 明朝" w:eastAsia="ＭＳ 明朝" w:hAnsi="ＭＳ 明朝" w:hint="eastAsia"/>
        </w:rPr>
        <w:t>間だけではなく</w:t>
      </w:r>
      <w:r>
        <w:rPr>
          <w:rFonts w:ascii="ＭＳ 明朝" w:eastAsia="ＭＳ 明朝" w:hAnsi="ＭＳ 明朝" w:hint="eastAsia"/>
        </w:rPr>
        <w:t>、管理監督者である上司を含め、課内等の</w:t>
      </w:r>
      <w:r w:rsidR="00795EF5" w:rsidRPr="00654014">
        <w:rPr>
          <w:rFonts w:ascii="ＭＳ 明朝" w:eastAsia="ＭＳ 明朝" w:hAnsi="ＭＳ 明朝" w:hint="eastAsia"/>
        </w:rPr>
        <w:t>職員</w:t>
      </w:r>
      <w:r>
        <w:rPr>
          <w:rFonts w:ascii="ＭＳ 明朝" w:eastAsia="ＭＳ 明朝" w:hAnsi="ＭＳ 明朝" w:hint="eastAsia"/>
        </w:rPr>
        <w:t>の</w:t>
      </w:r>
      <w:r w:rsidR="00795EF5" w:rsidRPr="00654014">
        <w:rPr>
          <w:rFonts w:ascii="ＭＳ 明朝" w:eastAsia="ＭＳ 明朝" w:hAnsi="ＭＳ 明朝" w:hint="eastAsia"/>
        </w:rPr>
        <w:t>情報共有化を図</w:t>
      </w:r>
      <w:r w:rsidR="00076DFB" w:rsidRPr="00654014">
        <w:rPr>
          <w:rFonts w:ascii="ＭＳ 明朝" w:eastAsia="ＭＳ 明朝" w:hAnsi="ＭＳ 明朝" w:hint="eastAsia"/>
        </w:rPr>
        <w:t>ります</w:t>
      </w:r>
      <w:r w:rsidR="00795EF5" w:rsidRPr="00654014">
        <w:rPr>
          <w:rFonts w:ascii="ＭＳ 明朝" w:eastAsia="ＭＳ 明朝" w:hAnsi="ＭＳ 明朝" w:hint="eastAsia"/>
        </w:rPr>
        <w:t>。</w:t>
      </w:r>
    </w:p>
    <w:p w:rsidR="00C85FE7" w:rsidRPr="00AA6006" w:rsidRDefault="003A4899" w:rsidP="00B4479F">
      <w:pPr>
        <w:pStyle w:val="a3"/>
        <w:numPr>
          <w:ilvl w:val="0"/>
          <w:numId w:val="13"/>
        </w:numPr>
        <w:ind w:leftChars="0"/>
        <w:rPr>
          <w:rFonts w:ascii="ＭＳ 明朝" w:eastAsia="ＭＳ 明朝" w:hAnsi="ＭＳ 明朝"/>
        </w:rPr>
      </w:pPr>
      <w:r w:rsidRPr="00AA6006">
        <w:rPr>
          <w:rFonts w:ascii="ＭＳ 明朝" w:eastAsia="ＭＳ 明朝" w:hAnsi="ＭＳ 明朝" w:hint="eastAsia"/>
          <w:szCs w:val="21"/>
        </w:rPr>
        <w:t>外部の弁護士等専門有識者も交えた債権管理体制</w:t>
      </w:r>
      <w:r w:rsidR="003E45A8" w:rsidRPr="00AA6006">
        <w:rPr>
          <w:rFonts w:ascii="ＭＳ 明朝" w:eastAsia="ＭＳ 明朝" w:hAnsi="ＭＳ 明朝" w:hint="eastAsia"/>
          <w:szCs w:val="21"/>
        </w:rPr>
        <w:t>を構築し</w:t>
      </w:r>
      <w:r w:rsidR="00076DFB" w:rsidRPr="00AA6006">
        <w:rPr>
          <w:rFonts w:ascii="ＭＳ 明朝" w:eastAsia="ＭＳ 明朝" w:hAnsi="ＭＳ 明朝" w:hint="eastAsia"/>
          <w:szCs w:val="21"/>
        </w:rPr>
        <w:t>ます</w:t>
      </w:r>
      <w:r w:rsidRPr="00AA6006">
        <w:rPr>
          <w:rFonts w:ascii="ＭＳ 明朝" w:eastAsia="ＭＳ 明朝" w:hAnsi="ＭＳ 明朝" w:hint="eastAsia"/>
          <w:szCs w:val="21"/>
        </w:rPr>
        <w:t>。</w:t>
      </w:r>
    </w:p>
    <w:p w:rsidR="00ED1CE3" w:rsidRPr="00ED1CE3" w:rsidRDefault="00ED1CE3" w:rsidP="00DD0D22">
      <w:pPr>
        <w:rPr>
          <w:rFonts w:ascii="ＭＳ 明朝" w:eastAsia="ＭＳ 明朝" w:hAnsi="ＭＳ 明朝"/>
        </w:rPr>
      </w:pPr>
    </w:p>
    <w:p w:rsidR="001F01D5" w:rsidRPr="00AA6006" w:rsidRDefault="00AA6006" w:rsidP="00DD0D22">
      <w:pPr>
        <w:rPr>
          <w:rFonts w:ascii="ＭＳ 明朝" w:eastAsia="ＭＳ 明朝" w:hAnsi="ＭＳ 明朝"/>
          <w:sz w:val="24"/>
          <w:szCs w:val="24"/>
        </w:rPr>
      </w:pPr>
      <w:r>
        <w:rPr>
          <w:rFonts w:ascii="ＭＳ 明朝" w:eastAsia="ＭＳ 明朝" w:hAnsi="ＭＳ 明朝" w:hint="eastAsia"/>
          <w:sz w:val="24"/>
          <w:szCs w:val="24"/>
        </w:rPr>
        <w:t>４</w:t>
      </w:r>
      <w:r w:rsidR="00D65231">
        <w:rPr>
          <w:rFonts w:ascii="ＭＳ 明朝" w:eastAsia="ＭＳ 明朝" w:hAnsi="ＭＳ 明朝" w:hint="eastAsia"/>
          <w:sz w:val="24"/>
          <w:szCs w:val="24"/>
        </w:rPr>
        <w:t>．</w:t>
      </w:r>
      <w:r w:rsidR="003146E5">
        <w:rPr>
          <w:rFonts w:ascii="ＭＳ 明朝" w:eastAsia="ＭＳ 明朝" w:hAnsi="ＭＳ 明朝" w:hint="eastAsia"/>
          <w:sz w:val="24"/>
          <w:szCs w:val="24"/>
        </w:rPr>
        <w:t>村</w:t>
      </w:r>
      <w:r w:rsidR="009F58B2">
        <w:rPr>
          <w:rFonts w:ascii="ＭＳ 明朝" w:eastAsia="ＭＳ 明朝" w:hAnsi="ＭＳ 明朝" w:hint="eastAsia"/>
          <w:sz w:val="24"/>
          <w:szCs w:val="24"/>
        </w:rPr>
        <w:t>民への周知</w:t>
      </w:r>
    </w:p>
    <w:p w:rsidR="001F01D5" w:rsidRDefault="00A97F9D" w:rsidP="00AA6006">
      <w:pPr>
        <w:ind w:leftChars="200" w:left="420" w:firstLineChars="100" w:firstLine="210"/>
        <w:rPr>
          <w:rFonts w:ascii="ＭＳ 明朝" w:eastAsia="ＭＳ 明朝" w:hAnsi="ＭＳ 明朝"/>
        </w:rPr>
      </w:pPr>
      <w:r>
        <w:rPr>
          <w:rFonts w:ascii="ＭＳ 明朝" w:eastAsia="ＭＳ 明朝" w:hAnsi="ＭＳ 明朝" w:hint="eastAsia"/>
        </w:rPr>
        <w:t>村ホームページ</w:t>
      </w:r>
      <w:r w:rsidR="00AA6006">
        <w:rPr>
          <w:rFonts w:ascii="ＭＳ 明朝" w:eastAsia="ＭＳ 明朝" w:hAnsi="ＭＳ 明朝" w:hint="eastAsia"/>
        </w:rPr>
        <w:t>において、</w:t>
      </w:r>
      <w:r w:rsidR="009F58B2">
        <w:rPr>
          <w:rFonts w:ascii="ＭＳ 明朝" w:eastAsia="ＭＳ 明朝" w:hAnsi="ＭＳ 明朝" w:hint="eastAsia"/>
        </w:rPr>
        <w:t>「受益者分担金事務改善報告書」</w:t>
      </w:r>
      <w:r w:rsidR="00F53376">
        <w:rPr>
          <w:rFonts w:ascii="ＭＳ 明朝" w:eastAsia="ＭＳ 明朝" w:hAnsi="ＭＳ 明朝" w:hint="eastAsia"/>
        </w:rPr>
        <w:t>を</w:t>
      </w:r>
      <w:r w:rsidR="009F58B2">
        <w:rPr>
          <w:rFonts w:ascii="ＭＳ 明朝" w:eastAsia="ＭＳ 明朝" w:hAnsi="ＭＳ 明朝" w:hint="eastAsia"/>
        </w:rPr>
        <w:t>公表</w:t>
      </w:r>
      <w:r w:rsidR="00AA6006">
        <w:rPr>
          <w:rFonts w:ascii="ＭＳ 明朝" w:eastAsia="ＭＳ 明朝" w:hAnsi="ＭＳ 明朝" w:hint="eastAsia"/>
        </w:rPr>
        <w:t>し</w:t>
      </w:r>
      <w:r w:rsidR="009F58B2">
        <w:rPr>
          <w:rFonts w:ascii="ＭＳ 明朝" w:eastAsia="ＭＳ 明朝" w:hAnsi="ＭＳ 明朝" w:hint="eastAsia"/>
        </w:rPr>
        <w:t>、村民の皆様へ</w:t>
      </w:r>
      <w:r w:rsidR="00AA6006">
        <w:rPr>
          <w:rFonts w:ascii="ＭＳ 明朝" w:eastAsia="ＭＳ 明朝" w:hAnsi="ＭＳ 明朝" w:hint="eastAsia"/>
        </w:rPr>
        <w:t>経緯・理由等を</w:t>
      </w:r>
      <w:r w:rsidR="009F58B2">
        <w:rPr>
          <w:rFonts w:ascii="ＭＳ 明朝" w:eastAsia="ＭＳ 明朝" w:hAnsi="ＭＳ 明朝" w:hint="eastAsia"/>
        </w:rPr>
        <w:t>説明</w:t>
      </w:r>
      <w:r w:rsidR="00AA6006">
        <w:rPr>
          <w:rFonts w:ascii="ＭＳ 明朝" w:eastAsia="ＭＳ 明朝" w:hAnsi="ＭＳ 明朝" w:hint="eastAsia"/>
        </w:rPr>
        <w:t>するとともに、他の債権債務等についても、情報公開に努めます。</w:t>
      </w:r>
    </w:p>
    <w:sectPr w:rsidR="001F01D5" w:rsidSect="00E0047D">
      <w:footerReference w:type="default" r:id="rId8"/>
      <w:pgSz w:w="11906" w:h="16838"/>
      <w:pgMar w:top="1134" w:right="1701" w:bottom="1134"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DF6" w:rsidRDefault="00F40DF6" w:rsidP="00CF6EF7">
      <w:r>
        <w:separator/>
      </w:r>
    </w:p>
  </w:endnote>
  <w:endnote w:type="continuationSeparator" w:id="0">
    <w:p w:rsidR="00F40DF6" w:rsidRDefault="00F40DF6" w:rsidP="00CF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449135"/>
      <w:docPartObj>
        <w:docPartGallery w:val="Page Numbers (Bottom of Page)"/>
        <w:docPartUnique/>
      </w:docPartObj>
    </w:sdtPr>
    <w:sdtEndPr/>
    <w:sdtContent>
      <w:p w:rsidR="009A2210" w:rsidRDefault="009A2210">
        <w:pPr>
          <w:pStyle w:val="a8"/>
          <w:jc w:val="center"/>
        </w:pPr>
        <w:r w:rsidRPr="00614DB8">
          <w:rPr>
            <w:rFonts w:ascii="ＭＳ 明朝" w:eastAsia="ＭＳ 明朝" w:hAnsi="ＭＳ 明朝"/>
          </w:rPr>
          <w:fldChar w:fldCharType="begin"/>
        </w:r>
        <w:r w:rsidRPr="00614DB8">
          <w:rPr>
            <w:rFonts w:ascii="ＭＳ 明朝" w:eastAsia="ＭＳ 明朝" w:hAnsi="ＭＳ 明朝"/>
          </w:rPr>
          <w:instrText>PAGE   \* MERGEFORMAT</w:instrText>
        </w:r>
        <w:r w:rsidRPr="00614DB8">
          <w:rPr>
            <w:rFonts w:ascii="ＭＳ 明朝" w:eastAsia="ＭＳ 明朝" w:hAnsi="ＭＳ 明朝"/>
          </w:rPr>
          <w:fldChar w:fldCharType="separate"/>
        </w:r>
        <w:r w:rsidRPr="00614DB8">
          <w:rPr>
            <w:rFonts w:ascii="ＭＳ 明朝" w:eastAsia="ＭＳ 明朝" w:hAnsi="ＭＳ 明朝"/>
            <w:lang w:val="ja-JP"/>
          </w:rPr>
          <w:t>2</w:t>
        </w:r>
        <w:r w:rsidRPr="00614DB8">
          <w:rPr>
            <w:rFonts w:ascii="ＭＳ 明朝" w:eastAsia="ＭＳ 明朝" w:hAnsi="ＭＳ 明朝"/>
          </w:rPr>
          <w:fldChar w:fldCharType="end"/>
        </w:r>
      </w:p>
    </w:sdtContent>
  </w:sdt>
  <w:p w:rsidR="009A2210" w:rsidRDefault="009A221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DF6" w:rsidRDefault="00F40DF6" w:rsidP="00CF6EF7">
      <w:r>
        <w:separator/>
      </w:r>
    </w:p>
  </w:footnote>
  <w:footnote w:type="continuationSeparator" w:id="0">
    <w:p w:rsidR="00F40DF6" w:rsidRDefault="00F40DF6" w:rsidP="00CF6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019C5"/>
    <w:multiLevelType w:val="hybridMultilevel"/>
    <w:tmpl w:val="0810CCA2"/>
    <w:lvl w:ilvl="0" w:tplc="82AC86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3C0E03"/>
    <w:multiLevelType w:val="hybridMultilevel"/>
    <w:tmpl w:val="8BCEC69C"/>
    <w:lvl w:ilvl="0" w:tplc="77A45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5000AF"/>
    <w:multiLevelType w:val="hybridMultilevel"/>
    <w:tmpl w:val="0B762E00"/>
    <w:lvl w:ilvl="0" w:tplc="E51040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06E4F4A"/>
    <w:multiLevelType w:val="hybridMultilevel"/>
    <w:tmpl w:val="3F180AAC"/>
    <w:lvl w:ilvl="0" w:tplc="82AC86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CF12FA"/>
    <w:multiLevelType w:val="hybridMultilevel"/>
    <w:tmpl w:val="A50A1A34"/>
    <w:lvl w:ilvl="0" w:tplc="3914044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1CC1750"/>
    <w:multiLevelType w:val="hybridMultilevel"/>
    <w:tmpl w:val="22D48F44"/>
    <w:lvl w:ilvl="0" w:tplc="A6E0488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740421B"/>
    <w:multiLevelType w:val="hybridMultilevel"/>
    <w:tmpl w:val="FA5411B4"/>
    <w:lvl w:ilvl="0" w:tplc="E7F66D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24C1A5A"/>
    <w:multiLevelType w:val="hybridMultilevel"/>
    <w:tmpl w:val="1EEA3B80"/>
    <w:lvl w:ilvl="0" w:tplc="04090011">
      <w:start w:val="1"/>
      <w:numFmt w:val="decimalEnclosedCircle"/>
      <w:lvlText w:val="%1"/>
      <w:lvlJc w:val="left"/>
      <w:pPr>
        <w:ind w:left="420" w:hanging="420"/>
      </w:pPr>
    </w:lvl>
    <w:lvl w:ilvl="1" w:tplc="F0548754">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EA5229"/>
    <w:multiLevelType w:val="hybridMultilevel"/>
    <w:tmpl w:val="945406CE"/>
    <w:lvl w:ilvl="0" w:tplc="F10AC3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BF4881"/>
    <w:multiLevelType w:val="hybridMultilevel"/>
    <w:tmpl w:val="5560B7F6"/>
    <w:lvl w:ilvl="0" w:tplc="D7C42ED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F865911"/>
    <w:multiLevelType w:val="hybridMultilevel"/>
    <w:tmpl w:val="898058B6"/>
    <w:lvl w:ilvl="0" w:tplc="82AC86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410D0D"/>
    <w:multiLevelType w:val="hybridMultilevel"/>
    <w:tmpl w:val="E1946A36"/>
    <w:lvl w:ilvl="0" w:tplc="3228A80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5096438"/>
    <w:multiLevelType w:val="hybridMultilevel"/>
    <w:tmpl w:val="0810CCA2"/>
    <w:lvl w:ilvl="0" w:tplc="82AC86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0"/>
  </w:num>
  <w:num w:numId="3">
    <w:abstractNumId w:val="8"/>
  </w:num>
  <w:num w:numId="4">
    <w:abstractNumId w:val="6"/>
  </w:num>
  <w:num w:numId="5">
    <w:abstractNumId w:val="7"/>
  </w:num>
  <w:num w:numId="6">
    <w:abstractNumId w:val="11"/>
  </w:num>
  <w:num w:numId="7">
    <w:abstractNumId w:val="4"/>
  </w:num>
  <w:num w:numId="8">
    <w:abstractNumId w:val="5"/>
  </w:num>
  <w:num w:numId="9">
    <w:abstractNumId w:val="2"/>
  </w:num>
  <w:num w:numId="10">
    <w:abstractNumId w:val="9"/>
  </w:num>
  <w:num w:numId="11">
    <w:abstractNumId w:val="3"/>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369"/>
    <w:rsid w:val="00006975"/>
    <w:rsid w:val="0001268A"/>
    <w:rsid w:val="00023867"/>
    <w:rsid w:val="0002660B"/>
    <w:rsid w:val="00030C4C"/>
    <w:rsid w:val="000401CA"/>
    <w:rsid w:val="000441BB"/>
    <w:rsid w:val="000469DF"/>
    <w:rsid w:val="000641B7"/>
    <w:rsid w:val="00076DFB"/>
    <w:rsid w:val="00080BB9"/>
    <w:rsid w:val="000C129B"/>
    <w:rsid w:val="000D71FA"/>
    <w:rsid w:val="000E7072"/>
    <w:rsid w:val="00113C82"/>
    <w:rsid w:val="00117126"/>
    <w:rsid w:val="00131142"/>
    <w:rsid w:val="00133744"/>
    <w:rsid w:val="001376C5"/>
    <w:rsid w:val="0015525A"/>
    <w:rsid w:val="0017182D"/>
    <w:rsid w:val="001844AA"/>
    <w:rsid w:val="001A4053"/>
    <w:rsid w:val="001A5282"/>
    <w:rsid w:val="001A6BFC"/>
    <w:rsid w:val="001B2019"/>
    <w:rsid w:val="001B4C96"/>
    <w:rsid w:val="001C360F"/>
    <w:rsid w:val="001C386B"/>
    <w:rsid w:val="001E2D63"/>
    <w:rsid w:val="001E5B66"/>
    <w:rsid w:val="001F01D5"/>
    <w:rsid w:val="001F0708"/>
    <w:rsid w:val="001F1556"/>
    <w:rsid w:val="00203943"/>
    <w:rsid w:val="00212B7D"/>
    <w:rsid w:val="00235D9E"/>
    <w:rsid w:val="00247D80"/>
    <w:rsid w:val="00250419"/>
    <w:rsid w:val="0025599E"/>
    <w:rsid w:val="00256538"/>
    <w:rsid w:val="0025655A"/>
    <w:rsid w:val="00285141"/>
    <w:rsid w:val="002A5C5D"/>
    <w:rsid w:val="002F10A2"/>
    <w:rsid w:val="0031111C"/>
    <w:rsid w:val="003146E5"/>
    <w:rsid w:val="00320F41"/>
    <w:rsid w:val="00327483"/>
    <w:rsid w:val="003375EB"/>
    <w:rsid w:val="0035030D"/>
    <w:rsid w:val="00350A97"/>
    <w:rsid w:val="00373EE4"/>
    <w:rsid w:val="00377B97"/>
    <w:rsid w:val="0038029E"/>
    <w:rsid w:val="003977DE"/>
    <w:rsid w:val="003A044C"/>
    <w:rsid w:val="003A4899"/>
    <w:rsid w:val="003B12FD"/>
    <w:rsid w:val="003C0CD1"/>
    <w:rsid w:val="003C69F6"/>
    <w:rsid w:val="003E45A8"/>
    <w:rsid w:val="0041094E"/>
    <w:rsid w:val="0042560B"/>
    <w:rsid w:val="0043323D"/>
    <w:rsid w:val="004447E9"/>
    <w:rsid w:val="004526F0"/>
    <w:rsid w:val="00457431"/>
    <w:rsid w:val="004575C5"/>
    <w:rsid w:val="00457DF7"/>
    <w:rsid w:val="00460289"/>
    <w:rsid w:val="00482CE3"/>
    <w:rsid w:val="004866F8"/>
    <w:rsid w:val="0048740F"/>
    <w:rsid w:val="004909C8"/>
    <w:rsid w:val="004954C4"/>
    <w:rsid w:val="004E169E"/>
    <w:rsid w:val="004F56CE"/>
    <w:rsid w:val="004F6CF0"/>
    <w:rsid w:val="00506998"/>
    <w:rsid w:val="00531B26"/>
    <w:rsid w:val="0054207E"/>
    <w:rsid w:val="00550F1C"/>
    <w:rsid w:val="0055340D"/>
    <w:rsid w:val="00561AF5"/>
    <w:rsid w:val="00574983"/>
    <w:rsid w:val="005A785C"/>
    <w:rsid w:val="005B6CCB"/>
    <w:rsid w:val="005B6F01"/>
    <w:rsid w:val="005C5D8B"/>
    <w:rsid w:val="005E0DEC"/>
    <w:rsid w:val="005E293D"/>
    <w:rsid w:val="00601CFD"/>
    <w:rsid w:val="0061344A"/>
    <w:rsid w:val="00614DB8"/>
    <w:rsid w:val="00626F36"/>
    <w:rsid w:val="00631B6E"/>
    <w:rsid w:val="0063669D"/>
    <w:rsid w:val="00636938"/>
    <w:rsid w:val="00637E0D"/>
    <w:rsid w:val="00652595"/>
    <w:rsid w:val="00654014"/>
    <w:rsid w:val="006564F2"/>
    <w:rsid w:val="006635D0"/>
    <w:rsid w:val="00666901"/>
    <w:rsid w:val="00676BBC"/>
    <w:rsid w:val="00687B65"/>
    <w:rsid w:val="006A0CF0"/>
    <w:rsid w:val="006A1F1C"/>
    <w:rsid w:val="006A42C6"/>
    <w:rsid w:val="006B6742"/>
    <w:rsid w:val="006D0A0B"/>
    <w:rsid w:val="006D2475"/>
    <w:rsid w:val="006E10BB"/>
    <w:rsid w:val="006F1495"/>
    <w:rsid w:val="00701E1F"/>
    <w:rsid w:val="007130B5"/>
    <w:rsid w:val="00721F20"/>
    <w:rsid w:val="007308E2"/>
    <w:rsid w:val="00731C9B"/>
    <w:rsid w:val="007409F0"/>
    <w:rsid w:val="00751147"/>
    <w:rsid w:val="007715BE"/>
    <w:rsid w:val="00772E29"/>
    <w:rsid w:val="00774730"/>
    <w:rsid w:val="00783115"/>
    <w:rsid w:val="00792FA9"/>
    <w:rsid w:val="00795EF5"/>
    <w:rsid w:val="007B0DBD"/>
    <w:rsid w:val="007B635B"/>
    <w:rsid w:val="007F3552"/>
    <w:rsid w:val="008151B8"/>
    <w:rsid w:val="00817AB9"/>
    <w:rsid w:val="00820E6C"/>
    <w:rsid w:val="00827DF6"/>
    <w:rsid w:val="00841439"/>
    <w:rsid w:val="00844119"/>
    <w:rsid w:val="008637A3"/>
    <w:rsid w:val="00864877"/>
    <w:rsid w:val="00874B75"/>
    <w:rsid w:val="00877645"/>
    <w:rsid w:val="00886508"/>
    <w:rsid w:val="0089052B"/>
    <w:rsid w:val="008A205D"/>
    <w:rsid w:val="008B503F"/>
    <w:rsid w:val="008C0353"/>
    <w:rsid w:val="008C1BE7"/>
    <w:rsid w:val="008C6BD9"/>
    <w:rsid w:val="00915617"/>
    <w:rsid w:val="009165CC"/>
    <w:rsid w:val="0091742E"/>
    <w:rsid w:val="00927116"/>
    <w:rsid w:val="00927853"/>
    <w:rsid w:val="0093670F"/>
    <w:rsid w:val="00953B2A"/>
    <w:rsid w:val="009703E4"/>
    <w:rsid w:val="0098156E"/>
    <w:rsid w:val="009A2210"/>
    <w:rsid w:val="009C57E1"/>
    <w:rsid w:val="009C5922"/>
    <w:rsid w:val="009F58B2"/>
    <w:rsid w:val="009F786D"/>
    <w:rsid w:val="00A16419"/>
    <w:rsid w:val="00A317D6"/>
    <w:rsid w:val="00A376D8"/>
    <w:rsid w:val="00A43C81"/>
    <w:rsid w:val="00A57B28"/>
    <w:rsid w:val="00A60E24"/>
    <w:rsid w:val="00A76242"/>
    <w:rsid w:val="00A8262D"/>
    <w:rsid w:val="00A97F9D"/>
    <w:rsid w:val="00AA6006"/>
    <w:rsid w:val="00AB26DE"/>
    <w:rsid w:val="00AB7989"/>
    <w:rsid w:val="00AC06DD"/>
    <w:rsid w:val="00AC2C9F"/>
    <w:rsid w:val="00AD0216"/>
    <w:rsid w:val="00AD2382"/>
    <w:rsid w:val="00AD5BB9"/>
    <w:rsid w:val="00AD610F"/>
    <w:rsid w:val="00AE7369"/>
    <w:rsid w:val="00B03F08"/>
    <w:rsid w:val="00B077F6"/>
    <w:rsid w:val="00B34DD8"/>
    <w:rsid w:val="00B4442F"/>
    <w:rsid w:val="00B4479F"/>
    <w:rsid w:val="00B64739"/>
    <w:rsid w:val="00B6746A"/>
    <w:rsid w:val="00B71F83"/>
    <w:rsid w:val="00B730C2"/>
    <w:rsid w:val="00B92BB0"/>
    <w:rsid w:val="00BA6612"/>
    <w:rsid w:val="00BB5A56"/>
    <w:rsid w:val="00BB5FBB"/>
    <w:rsid w:val="00BB6EBE"/>
    <w:rsid w:val="00BC0035"/>
    <w:rsid w:val="00BC377E"/>
    <w:rsid w:val="00BC392D"/>
    <w:rsid w:val="00BC4D75"/>
    <w:rsid w:val="00BC5E6C"/>
    <w:rsid w:val="00BC7FD9"/>
    <w:rsid w:val="00C11C36"/>
    <w:rsid w:val="00C23813"/>
    <w:rsid w:val="00C40764"/>
    <w:rsid w:val="00C61006"/>
    <w:rsid w:val="00C70B0D"/>
    <w:rsid w:val="00C75359"/>
    <w:rsid w:val="00C764F9"/>
    <w:rsid w:val="00C85FE7"/>
    <w:rsid w:val="00C8664F"/>
    <w:rsid w:val="00C929F8"/>
    <w:rsid w:val="00C96964"/>
    <w:rsid w:val="00C97E38"/>
    <w:rsid w:val="00CD137A"/>
    <w:rsid w:val="00CE129E"/>
    <w:rsid w:val="00CF6EF7"/>
    <w:rsid w:val="00D05415"/>
    <w:rsid w:val="00D13D68"/>
    <w:rsid w:val="00D15CBF"/>
    <w:rsid w:val="00D2001F"/>
    <w:rsid w:val="00D20BA0"/>
    <w:rsid w:val="00D30188"/>
    <w:rsid w:val="00D36B37"/>
    <w:rsid w:val="00D431A2"/>
    <w:rsid w:val="00D47116"/>
    <w:rsid w:val="00D62F05"/>
    <w:rsid w:val="00D65231"/>
    <w:rsid w:val="00D6586C"/>
    <w:rsid w:val="00D7206D"/>
    <w:rsid w:val="00D749DA"/>
    <w:rsid w:val="00D85E90"/>
    <w:rsid w:val="00DD0398"/>
    <w:rsid w:val="00DD0D22"/>
    <w:rsid w:val="00DD2BD3"/>
    <w:rsid w:val="00DE3624"/>
    <w:rsid w:val="00DE4F35"/>
    <w:rsid w:val="00DF0058"/>
    <w:rsid w:val="00DF5A24"/>
    <w:rsid w:val="00DF5C57"/>
    <w:rsid w:val="00E0034B"/>
    <w:rsid w:val="00E0047D"/>
    <w:rsid w:val="00E07DDC"/>
    <w:rsid w:val="00E221A3"/>
    <w:rsid w:val="00E25745"/>
    <w:rsid w:val="00E3135D"/>
    <w:rsid w:val="00E525F0"/>
    <w:rsid w:val="00E52741"/>
    <w:rsid w:val="00E53E24"/>
    <w:rsid w:val="00E55CDE"/>
    <w:rsid w:val="00E56015"/>
    <w:rsid w:val="00E8084F"/>
    <w:rsid w:val="00E82422"/>
    <w:rsid w:val="00EA176A"/>
    <w:rsid w:val="00EA1C70"/>
    <w:rsid w:val="00EA65D0"/>
    <w:rsid w:val="00EC2B4D"/>
    <w:rsid w:val="00ED171D"/>
    <w:rsid w:val="00ED1CE3"/>
    <w:rsid w:val="00EF12C2"/>
    <w:rsid w:val="00F04DF1"/>
    <w:rsid w:val="00F40DF6"/>
    <w:rsid w:val="00F53376"/>
    <w:rsid w:val="00F56909"/>
    <w:rsid w:val="00F57A99"/>
    <w:rsid w:val="00F661AF"/>
    <w:rsid w:val="00F73520"/>
    <w:rsid w:val="00F86CA1"/>
    <w:rsid w:val="00FD4044"/>
    <w:rsid w:val="00FF1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EDDD77"/>
  <w15:chartTrackingRefBased/>
  <w15:docId w15:val="{93A1E45C-0BD6-4E94-91A3-CC38D22C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94E"/>
    <w:pPr>
      <w:ind w:leftChars="400" w:left="840"/>
    </w:pPr>
  </w:style>
  <w:style w:type="paragraph" w:styleId="a4">
    <w:name w:val="Balloon Text"/>
    <w:basedOn w:val="a"/>
    <w:link w:val="a5"/>
    <w:uiPriority w:val="99"/>
    <w:semiHidden/>
    <w:unhideWhenUsed/>
    <w:rsid w:val="00C11C3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1C36"/>
    <w:rPr>
      <w:rFonts w:asciiTheme="majorHAnsi" w:eastAsiaTheme="majorEastAsia" w:hAnsiTheme="majorHAnsi" w:cstheme="majorBidi"/>
      <w:sz w:val="18"/>
      <w:szCs w:val="18"/>
    </w:rPr>
  </w:style>
  <w:style w:type="paragraph" w:styleId="a6">
    <w:name w:val="header"/>
    <w:basedOn w:val="a"/>
    <w:link w:val="a7"/>
    <w:uiPriority w:val="99"/>
    <w:unhideWhenUsed/>
    <w:rsid w:val="00CF6EF7"/>
    <w:pPr>
      <w:tabs>
        <w:tab w:val="center" w:pos="4252"/>
        <w:tab w:val="right" w:pos="8504"/>
      </w:tabs>
      <w:snapToGrid w:val="0"/>
    </w:pPr>
  </w:style>
  <w:style w:type="character" w:customStyle="1" w:styleId="a7">
    <w:name w:val="ヘッダー (文字)"/>
    <w:basedOn w:val="a0"/>
    <w:link w:val="a6"/>
    <w:uiPriority w:val="99"/>
    <w:rsid w:val="00CF6EF7"/>
  </w:style>
  <w:style w:type="paragraph" w:styleId="a8">
    <w:name w:val="footer"/>
    <w:basedOn w:val="a"/>
    <w:link w:val="a9"/>
    <w:uiPriority w:val="99"/>
    <w:unhideWhenUsed/>
    <w:rsid w:val="00CF6EF7"/>
    <w:pPr>
      <w:tabs>
        <w:tab w:val="center" w:pos="4252"/>
        <w:tab w:val="right" w:pos="8504"/>
      </w:tabs>
      <w:snapToGrid w:val="0"/>
    </w:pPr>
  </w:style>
  <w:style w:type="character" w:customStyle="1" w:styleId="a9">
    <w:name w:val="フッター (文字)"/>
    <w:basedOn w:val="a0"/>
    <w:link w:val="a8"/>
    <w:uiPriority w:val="99"/>
    <w:rsid w:val="00CF6EF7"/>
  </w:style>
  <w:style w:type="table" w:styleId="aa">
    <w:name w:val="Table Grid"/>
    <w:basedOn w:val="a1"/>
    <w:uiPriority w:val="39"/>
    <w:rsid w:val="00E25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line number"/>
    <w:basedOn w:val="a0"/>
    <w:uiPriority w:val="99"/>
    <w:semiHidden/>
    <w:unhideWhenUsed/>
    <w:rsid w:val="00792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AC314-E2D8-4489-AAB5-795CCCF0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10</Pages>
  <Words>1076</Words>
  <Characters>6139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上村 浩之</dc:creator>
  <cp:keywords/>
  <dc:description/>
  <cp:lastModifiedBy>下村 明</cp:lastModifiedBy>
  <cp:revision>23</cp:revision>
  <cp:lastPrinted>2021-11-16T01:22:00Z</cp:lastPrinted>
  <dcterms:created xsi:type="dcterms:W3CDTF">2021-11-12T06:12:00Z</dcterms:created>
  <dcterms:modified xsi:type="dcterms:W3CDTF">2022-02-15T01:11:00Z</dcterms:modified>
</cp:coreProperties>
</file>